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385" w:rsidRPr="00066424" w:rsidRDefault="00D54385" w:rsidP="0013101F">
      <w:pPr>
        <w:spacing w:after="0" w:line="360" w:lineRule="auto"/>
        <w:jc w:val="both"/>
        <w:rPr>
          <w:rFonts w:ascii="Times New Roman" w:hAnsi="Times New Roman"/>
          <w:color w:val="333333"/>
          <w:sz w:val="24"/>
          <w:szCs w:val="24"/>
          <w:lang w:eastAsia="ro-RO"/>
        </w:rPr>
      </w:pPr>
      <w:r>
        <w:rPr>
          <w:noProof/>
          <w:lang w:eastAsia="ro-RO"/>
        </w:rPr>
        <w:pict>
          <v:shapetype id="_x0000_t202" coordsize="21600,21600" o:spt="202" path="m,l,21600r21600,l21600,xe">
            <v:stroke joinstyle="miter"/>
            <v:path gradientshapeok="t" o:connecttype="rect"/>
          </v:shapetype>
          <v:shape id="_x0000_s1026" type="#_x0000_t202" style="position:absolute;left:0;text-align:left;margin-left:135pt;margin-top:0;width:315pt;height:1in;z-index:251658240" filled="f" stroked="f">
            <v:textbox style="mso-next-textbox:#_x0000_s1026">
              <w:txbxContent>
                <w:p w:rsidR="00D54385" w:rsidRPr="00A87674" w:rsidRDefault="00D54385" w:rsidP="0058661F">
                  <w:r>
                    <w:rPr>
                      <w:rFonts w:ascii="Adobe Caslon Pro Bold" w:hAnsi="Adobe Caslon Pro Bold"/>
                    </w:rPr>
                    <w:t xml:space="preserve">  </w:t>
                  </w:r>
                  <w:r w:rsidRPr="00A87674">
                    <w:rPr>
                      <w:b/>
                    </w:rPr>
                    <w:t>S.C.  Olimp Net  S.R.L.</w:t>
                  </w:r>
                  <w:r w:rsidRPr="00A87674">
                    <w:t xml:space="preserve">           </w:t>
                  </w:r>
                  <w:r>
                    <w:t xml:space="preserve"> </w:t>
                  </w:r>
                  <w:r>
                    <w:tab/>
                  </w:r>
                  <w:r w:rsidRPr="00A87674">
                    <w:t xml:space="preserve">  Str. Pacii, nr. 75, </w:t>
                  </w:r>
                  <w:smartTag w:uri="urn:schemas-microsoft-com:office:smarttags" w:element="City">
                    <w:smartTag w:uri="urn:schemas-microsoft-com:office:smarttags" w:element="place">
                      <w:r w:rsidRPr="00A87674">
                        <w:t>Buzau</w:t>
                      </w:r>
                    </w:smartTag>
                  </w:smartTag>
                </w:p>
                <w:p w:rsidR="00D54385" w:rsidRPr="00A07656" w:rsidRDefault="00D54385" w:rsidP="0058661F">
                  <w:r>
                    <w:t xml:space="preserve"> </w:t>
                  </w:r>
                  <w:r w:rsidRPr="00A87674">
                    <w:t>Tel./Fax.</w:t>
                  </w:r>
                  <w:r>
                    <w:t>:</w:t>
                  </w:r>
                  <w:r w:rsidRPr="00A87674">
                    <w:t xml:space="preserve">  0338.568.57</w:t>
                  </w:r>
                  <w:r>
                    <w:t xml:space="preserve">2          </w:t>
                  </w:r>
                  <w:r w:rsidRPr="00A87674">
                    <w:t xml:space="preserve"> </w:t>
                  </w:r>
                  <w:r>
                    <w:tab/>
                  </w:r>
                  <w:r w:rsidRPr="00A87674">
                    <w:t xml:space="preserve">  Email: </w:t>
                  </w:r>
                  <w:hyperlink r:id="rId7" w:history="1">
                    <w:r w:rsidRPr="00A16CC5">
                      <w:rPr>
                        <w:rStyle w:val="Hyperlink"/>
                      </w:rPr>
                      <w:t>olimpnetbz@yahoo.com</w:t>
                    </w:r>
                  </w:hyperlink>
                  <w:r>
                    <w:rPr>
                      <w:rFonts w:ascii="Adobe Garamond Pro" w:hAnsi="Adobe Garamond Pro"/>
                    </w:rPr>
                    <w:t xml:space="preserve">  </w:t>
                  </w:r>
                </w:p>
                <w:p w:rsidR="00D54385" w:rsidRPr="00A87674" w:rsidRDefault="00D54385" w:rsidP="0058661F">
                  <w:r>
                    <w:rPr>
                      <w:rFonts w:ascii="Adobe Garamond Pro" w:hAnsi="Adobe Garamond Pro"/>
                    </w:rPr>
                    <w:t xml:space="preserve">                                                                          </w:t>
                  </w:r>
                  <w:hyperlink r:id="rId8" w:history="1">
                    <w:r w:rsidRPr="00A87674">
                      <w:rPr>
                        <w:rStyle w:val="Hyperlink"/>
                      </w:rPr>
                      <w:t>office@olimpnet.ro</w:t>
                    </w:r>
                  </w:hyperlink>
                </w:p>
                <w:p w:rsidR="00D54385" w:rsidRPr="00A87674" w:rsidRDefault="00D54385" w:rsidP="0058661F">
                  <w:pPr>
                    <w:ind w:left="4320"/>
                    <w:rPr>
                      <w:b/>
                    </w:rPr>
                  </w:pPr>
                  <w:r>
                    <w:rPr>
                      <w:b/>
                    </w:rPr>
                    <w:t xml:space="preserve">   </w:t>
                  </w:r>
                  <w:r w:rsidRPr="00A87674">
                    <w:rPr>
                      <w:b/>
                    </w:rPr>
                    <w:t>www.olimpnet.ro</w:t>
                  </w:r>
                </w:p>
                <w:p w:rsidR="00D54385" w:rsidRPr="00347299" w:rsidRDefault="00D54385" w:rsidP="0058661F">
                  <w:pPr>
                    <w:rPr>
                      <w:rFonts w:ascii="Adobe Caslon Pro Bold" w:hAnsi="Adobe Caslon Pro Bold"/>
                      <w:sz w:val="20"/>
                      <w:szCs w:val="20"/>
                    </w:rPr>
                  </w:pPr>
                </w:p>
                <w:p w:rsidR="00D54385" w:rsidRDefault="00D54385" w:rsidP="0058661F">
                  <w:pPr>
                    <w:rPr>
                      <w:rFonts w:ascii="Adobe Caslon Pro Bold" w:hAnsi="Adobe Caslon Pro Bold"/>
                      <w:sz w:val="20"/>
                      <w:szCs w:val="20"/>
                    </w:rPr>
                  </w:pPr>
                </w:p>
                <w:p w:rsidR="00D54385" w:rsidRPr="00347299" w:rsidRDefault="00D54385" w:rsidP="0058661F">
                  <w:pPr>
                    <w:rPr>
                      <w:rFonts w:ascii="Adobe Caslon Pro Bold" w:hAnsi="Adobe Caslon Pro Bold"/>
                    </w:rPr>
                  </w:pPr>
                </w:p>
                <w:p w:rsidR="00D54385" w:rsidRPr="00347299" w:rsidRDefault="00D54385" w:rsidP="0058661F">
                  <w:pPr>
                    <w:rPr>
                      <w:rFonts w:ascii="Adobe Caslon Pro Bold" w:hAnsi="Adobe Caslon Pro Bold"/>
                      <w:sz w:val="20"/>
                      <w:szCs w:val="20"/>
                    </w:rPr>
                  </w:pPr>
                </w:p>
              </w:txbxContent>
            </v:textbox>
          </v:shape>
        </w:pict>
      </w:r>
    </w:p>
    <w:p w:rsidR="00D54385" w:rsidRDefault="00D54385" w:rsidP="0013101F">
      <w:pPr>
        <w:spacing w:after="0" w:line="360" w:lineRule="auto"/>
        <w:jc w:val="both"/>
        <w:rPr>
          <w:rFonts w:ascii="Times New Roman" w:hAnsi="Times New Roman"/>
          <w:color w:val="333333"/>
          <w:sz w:val="24"/>
          <w:szCs w:val="24"/>
          <w:lang w:eastAsia="ro-RO"/>
        </w:rP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7pt;margin-top:-20.7pt;width:171pt;height:61.45pt;z-index:-251659264">
            <v:imagedata r:id="rId9" o:title=""/>
          </v:shape>
        </w:pict>
      </w:r>
    </w:p>
    <w:p w:rsidR="00D54385" w:rsidRDefault="00D54385" w:rsidP="0013101F">
      <w:pPr>
        <w:spacing w:after="0" w:line="360" w:lineRule="auto"/>
        <w:jc w:val="both"/>
        <w:rPr>
          <w:rFonts w:ascii="Times New Roman" w:hAnsi="Times New Roman"/>
          <w:color w:val="333333"/>
          <w:sz w:val="24"/>
          <w:szCs w:val="24"/>
          <w:lang w:eastAsia="ro-RO"/>
        </w:rPr>
      </w:pPr>
    </w:p>
    <w:p w:rsidR="00D54385" w:rsidRDefault="00D54385" w:rsidP="0013101F">
      <w:pPr>
        <w:spacing w:after="0" w:line="360" w:lineRule="auto"/>
        <w:jc w:val="both"/>
        <w:rPr>
          <w:rFonts w:ascii="Times New Roman" w:hAnsi="Times New Roman"/>
          <w:color w:val="333333"/>
          <w:sz w:val="24"/>
          <w:szCs w:val="24"/>
          <w:lang w:eastAsia="ro-RO"/>
        </w:rPr>
      </w:pPr>
    </w:p>
    <w:p w:rsidR="00D54385" w:rsidRPr="00066424" w:rsidRDefault="00D54385" w:rsidP="0013101F">
      <w:pPr>
        <w:spacing w:after="0" w:line="360" w:lineRule="auto"/>
        <w:jc w:val="both"/>
        <w:rPr>
          <w:rFonts w:ascii="Times New Roman" w:hAnsi="Times New Roman"/>
          <w:color w:val="333333"/>
          <w:sz w:val="24"/>
          <w:szCs w:val="24"/>
          <w:lang w:eastAsia="ro-RO"/>
        </w:rPr>
      </w:pPr>
      <w:r w:rsidRPr="00066424">
        <w:rPr>
          <w:rFonts w:ascii="Times New Roman" w:hAnsi="Times New Roman"/>
          <w:color w:val="333333"/>
          <w:sz w:val="24"/>
          <w:szCs w:val="24"/>
          <w:lang w:eastAsia="ro-RO"/>
        </w:rPr>
        <w:t>Grup Olimp Net – Asociatia Pro – Info organizeaza cursuri de Manager Resurse Umane - Managementul unitatii de invatamant in contextul incadrarii in finantarea per elev si curs de  Inspector  Resurse Umane -  Eficientizarea activitatii de secretariat – Codul Muncii actualizat la zi, cu grefarea pe angajare, promovare, salarizare in conformitate cu legislatia in vigoare-operare si exemplificare pe REVISAL_ EDUSAL</w:t>
      </w:r>
    </w:p>
    <w:p w:rsidR="00D54385" w:rsidRDefault="00D54385" w:rsidP="00B172AF">
      <w:pPr>
        <w:spacing w:after="0" w:line="360" w:lineRule="auto"/>
        <w:jc w:val="center"/>
        <w:rPr>
          <w:rFonts w:ascii="Times New Roman" w:hAnsi="Times New Roman"/>
          <w:b/>
          <w:sz w:val="24"/>
          <w:szCs w:val="24"/>
        </w:rPr>
      </w:pPr>
    </w:p>
    <w:p w:rsidR="00D54385" w:rsidRPr="00A9498B" w:rsidRDefault="00D54385" w:rsidP="00B172AF">
      <w:pPr>
        <w:spacing w:after="0" w:line="360" w:lineRule="auto"/>
        <w:jc w:val="center"/>
        <w:rPr>
          <w:rFonts w:ascii="Times New Roman" w:hAnsi="Times New Roman"/>
          <w:b/>
          <w:sz w:val="24"/>
          <w:szCs w:val="24"/>
        </w:rPr>
      </w:pPr>
      <w:r w:rsidRPr="00A9498B">
        <w:rPr>
          <w:rFonts w:ascii="Times New Roman" w:hAnsi="Times New Roman"/>
          <w:b/>
          <w:sz w:val="24"/>
          <w:szCs w:val="24"/>
        </w:rPr>
        <w:t>Manager Resurse Umane. Managementul unitatii de invatamant in contextul incadrarii in finantarea per elev</w:t>
      </w:r>
    </w:p>
    <w:p w:rsidR="00D54385" w:rsidRDefault="00D54385" w:rsidP="00B172AF">
      <w:pPr>
        <w:spacing w:after="0" w:line="360" w:lineRule="auto"/>
        <w:jc w:val="both"/>
        <w:rPr>
          <w:rFonts w:ascii="Times New Roman" w:hAnsi="Times New Roman"/>
          <w:sz w:val="24"/>
          <w:szCs w:val="24"/>
        </w:rPr>
      </w:pPr>
      <w:r>
        <w:rPr>
          <w:rFonts w:ascii="Times New Roman" w:hAnsi="Times New Roman"/>
          <w:sz w:val="24"/>
          <w:szCs w:val="24"/>
        </w:rPr>
        <w:t>Structura:</w:t>
      </w:r>
    </w:p>
    <w:p w:rsidR="00D54385" w:rsidRPr="00E067C7" w:rsidRDefault="00D54385" w:rsidP="00B172AF">
      <w:pPr>
        <w:spacing w:after="0" w:line="360" w:lineRule="auto"/>
        <w:jc w:val="both"/>
        <w:rPr>
          <w:rFonts w:ascii="Times New Roman" w:hAnsi="Times New Roman"/>
          <w:b/>
          <w:sz w:val="24"/>
          <w:szCs w:val="24"/>
        </w:rPr>
      </w:pPr>
      <w:r w:rsidRPr="00E067C7">
        <w:rPr>
          <w:rFonts w:ascii="Times New Roman" w:hAnsi="Times New Roman"/>
          <w:b/>
          <w:sz w:val="24"/>
          <w:szCs w:val="24"/>
        </w:rPr>
        <w:t>Cap. 1. Organizarea institutionala in unitatile de invatamant</w:t>
      </w:r>
    </w:p>
    <w:p w:rsidR="00D54385" w:rsidRDefault="00D54385" w:rsidP="00B172AF">
      <w:pPr>
        <w:numPr>
          <w:ilvl w:val="1"/>
          <w:numId w:val="4"/>
        </w:numPr>
        <w:spacing w:after="0" w:line="360" w:lineRule="auto"/>
        <w:jc w:val="both"/>
        <w:rPr>
          <w:rFonts w:ascii="Times New Roman" w:hAnsi="Times New Roman"/>
          <w:sz w:val="24"/>
          <w:szCs w:val="24"/>
        </w:rPr>
      </w:pPr>
      <w:r w:rsidRPr="00B172AF">
        <w:rPr>
          <w:rFonts w:ascii="Times New Roman" w:hAnsi="Times New Roman"/>
          <w:sz w:val="24"/>
          <w:szCs w:val="24"/>
        </w:rPr>
        <w:t>Func</w:t>
      </w:r>
      <w:r>
        <w:rPr>
          <w:rFonts w:ascii="Times New Roman" w:hAnsi="Times New Roman"/>
          <w:sz w:val="24"/>
          <w:szCs w:val="24"/>
        </w:rPr>
        <w:t>t</w:t>
      </w:r>
      <w:r w:rsidRPr="00B172AF">
        <w:rPr>
          <w:rFonts w:ascii="Times New Roman" w:hAnsi="Times New Roman"/>
          <w:sz w:val="24"/>
          <w:szCs w:val="24"/>
        </w:rPr>
        <w:t xml:space="preserve">iile managementului </w:t>
      </w:r>
      <w:r>
        <w:rPr>
          <w:rFonts w:ascii="Times New Roman" w:hAnsi="Times New Roman"/>
          <w:sz w:val="24"/>
          <w:szCs w:val="24"/>
        </w:rPr>
        <w:t>s</w:t>
      </w:r>
      <w:r w:rsidRPr="00B172AF">
        <w:rPr>
          <w:rFonts w:ascii="Times New Roman" w:hAnsi="Times New Roman"/>
          <w:sz w:val="24"/>
          <w:szCs w:val="24"/>
        </w:rPr>
        <w:t xml:space="preserve">colar </w:t>
      </w:r>
      <w:r>
        <w:rPr>
          <w:rFonts w:ascii="Times New Roman" w:hAnsi="Times New Roman"/>
          <w:sz w:val="24"/>
          <w:szCs w:val="24"/>
        </w:rPr>
        <w:t>s</w:t>
      </w:r>
      <w:r w:rsidRPr="00B172AF">
        <w:rPr>
          <w:rFonts w:ascii="Times New Roman" w:hAnsi="Times New Roman"/>
          <w:sz w:val="24"/>
          <w:szCs w:val="24"/>
        </w:rPr>
        <w:t>i tras</w:t>
      </w:r>
      <w:r>
        <w:rPr>
          <w:rFonts w:ascii="Times New Roman" w:hAnsi="Times New Roman"/>
          <w:sz w:val="24"/>
          <w:szCs w:val="24"/>
        </w:rPr>
        <w:t>a</w:t>
      </w:r>
      <w:r w:rsidRPr="00B172AF">
        <w:rPr>
          <w:rFonts w:ascii="Times New Roman" w:hAnsi="Times New Roman"/>
          <w:sz w:val="24"/>
          <w:szCs w:val="24"/>
        </w:rPr>
        <w:t xml:space="preserve">turile procesului managerial </w:t>
      </w:r>
      <w:r>
        <w:rPr>
          <w:rFonts w:ascii="Times New Roman" w:hAnsi="Times New Roman"/>
          <w:sz w:val="24"/>
          <w:szCs w:val="24"/>
        </w:rPr>
        <w:t>i</w:t>
      </w:r>
      <w:r w:rsidRPr="00B172AF">
        <w:rPr>
          <w:rFonts w:ascii="Times New Roman" w:hAnsi="Times New Roman"/>
          <w:sz w:val="24"/>
          <w:szCs w:val="24"/>
        </w:rPr>
        <w:t>n scoal</w:t>
      </w:r>
      <w:r>
        <w:rPr>
          <w:rFonts w:ascii="Times New Roman" w:hAnsi="Times New Roman"/>
          <w:sz w:val="24"/>
          <w:szCs w:val="24"/>
        </w:rPr>
        <w:t>a</w:t>
      </w:r>
    </w:p>
    <w:p w:rsidR="00D54385" w:rsidRPr="00B172AF" w:rsidRDefault="00D54385" w:rsidP="00B172AF">
      <w:pPr>
        <w:numPr>
          <w:ilvl w:val="1"/>
          <w:numId w:val="4"/>
        </w:numPr>
        <w:spacing w:after="0" w:line="360" w:lineRule="auto"/>
        <w:jc w:val="both"/>
        <w:rPr>
          <w:rFonts w:ascii="Times New Roman" w:hAnsi="Times New Roman"/>
          <w:sz w:val="24"/>
          <w:szCs w:val="24"/>
        </w:rPr>
      </w:pPr>
      <w:r w:rsidRPr="00B172AF">
        <w:rPr>
          <w:rFonts w:ascii="Times New Roman" w:hAnsi="Times New Roman"/>
          <w:sz w:val="24"/>
          <w:szCs w:val="24"/>
        </w:rPr>
        <w:t>Evaluarea unit</w:t>
      </w:r>
      <w:r>
        <w:rPr>
          <w:rFonts w:ascii="Times New Roman" w:hAnsi="Times New Roman"/>
          <w:sz w:val="24"/>
          <w:szCs w:val="24"/>
        </w:rPr>
        <w:t>at</w:t>
      </w:r>
      <w:r w:rsidRPr="00B172AF">
        <w:rPr>
          <w:rFonts w:ascii="Times New Roman" w:hAnsi="Times New Roman"/>
          <w:sz w:val="24"/>
          <w:szCs w:val="24"/>
        </w:rPr>
        <w:t xml:space="preserve">ilor de </w:t>
      </w:r>
      <w:r>
        <w:rPr>
          <w:rFonts w:ascii="Times New Roman" w:hAnsi="Times New Roman"/>
          <w:sz w:val="24"/>
          <w:szCs w:val="24"/>
        </w:rPr>
        <w:t>i</w:t>
      </w:r>
      <w:r w:rsidRPr="00B172AF">
        <w:rPr>
          <w:rFonts w:ascii="Times New Roman" w:hAnsi="Times New Roman"/>
          <w:sz w:val="24"/>
          <w:szCs w:val="24"/>
        </w:rPr>
        <w:t>nv</w:t>
      </w:r>
      <w:r>
        <w:rPr>
          <w:rFonts w:ascii="Times New Roman" w:hAnsi="Times New Roman"/>
          <w:sz w:val="24"/>
          <w:szCs w:val="24"/>
        </w:rPr>
        <w:t>ata</w:t>
      </w:r>
      <w:r w:rsidRPr="00B172AF">
        <w:rPr>
          <w:rFonts w:ascii="Times New Roman" w:hAnsi="Times New Roman"/>
          <w:sz w:val="24"/>
          <w:szCs w:val="24"/>
        </w:rPr>
        <w:t>mant preuniversitar</w:t>
      </w:r>
    </w:p>
    <w:p w:rsidR="00D54385" w:rsidRDefault="00D54385" w:rsidP="00B172AF">
      <w:pPr>
        <w:spacing w:after="0" w:line="360" w:lineRule="auto"/>
        <w:jc w:val="both"/>
        <w:rPr>
          <w:rFonts w:ascii="Times New Roman" w:hAnsi="Times New Roman"/>
          <w:b/>
          <w:sz w:val="24"/>
          <w:szCs w:val="24"/>
        </w:rPr>
      </w:pPr>
      <w:r>
        <w:rPr>
          <w:rFonts w:ascii="Times New Roman" w:hAnsi="Times New Roman"/>
          <w:b/>
          <w:sz w:val="24"/>
          <w:szCs w:val="24"/>
        </w:rPr>
        <w:t>Cap. 2. Finantarea invatamantului preuniversitar</w:t>
      </w:r>
    </w:p>
    <w:p w:rsidR="00D54385" w:rsidRDefault="00D54385" w:rsidP="00B172AF">
      <w:pPr>
        <w:spacing w:after="0" w:line="360" w:lineRule="auto"/>
        <w:jc w:val="both"/>
        <w:rPr>
          <w:rFonts w:ascii="Times New Roman" w:hAnsi="Times New Roman"/>
          <w:sz w:val="24"/>
          <w:szCs w:val="24"/>
        </w:rPr>
      </w:pPr>
      <w:r w:rsidRPr="00E067C7">
        <w:rPr>
          <w:rFonts w:ascii="Times New Roman" w:hAnsi="Times New Roman"/>
          <w:sz w:val="24"/>
          <w:szCs w:val="24"/>
        </w:rPr>
        <w:t xml:space="preserve">2.1 </w:t>
      </w:r>
      <w:r w:rsidRPr="00B172AF">
        <w:rPr>
          <w:rFonts w:ascii="Times New Roman" w:hAnsi="Times New Roman"/>
          <w:sz w:val="24"/>
          <w:szCs w:val="24"/>
        </w:rPr>
        <w:t>Elaborarea si aprobarea bugetului unit</w:t>
      </w:r>
      <w:r>
        <w:rPr>
          <w:rFonts w:ascii="Times New Roman" w:hAnsi="Times New Roman"/>
          <w:sz w:val="24"/>
          <w:szCs w:val="24"/>
        </w:rPr>
        <w:t>at</w:t>
      </w:r>
      <w:r w:rsidRPr="00B172AF">
        <w:rPr>
          <w:rFonts w:ascii="Times New Roman" w:hAnsi="Times New Roman"/>
          <w:sz w:val="24"/>
          <w:szCs w:val="24"/>
        </w:rPr>
        <w:t xml:space="preserve">ii de </w:t>
      </w:r>
      <w:r>
        <w:rPr>
          <w:rFonts w:ascii="Times New Roman" w:hAnsi="Times New Roman"/>
          <w:sz w:val="24"/>
          <w:szCs w:val="24"/>
        </w:rPr>
        <w:t>i</w:t>
      </w:r>
      <w:r w:rsidRPr="00B172AF">
        <w:rPr>
          <w:rFonts w:ascii="Times New Roman" w:hAnsi="Times New Roman"/>
          <w:sz w:val="24"/>
          <w:szCs w:val="24"/>
        </w:rPr>
        <w:t>nv</w:t>
      </w:r>
      <w:r>
        <w:rPr>
          <w:rFonts w:ascii="Times New Roman" w:hAnsi="Times New Roman"/>
          <w:sz w:val="24"/>
          <w:szCs w:val="24"/>
        </w:rPr>
        <w:t>ata</w:t>
      </w:r>
      <w:r w:rsidRPr="00B172AF">
        <w:rPr>
          <w:rFonts w:ascii="Times New Roman" w:hAnsi="Times New Roman"/>
          <w:sz w:val="24"/>
          <w:szCs w:val="24"/>
        </w:rPr>
        <w:t>mant</w:t>
      </w:r>
    </w:p>
    <w:p w:rsidR="00D54385" w:rsidRPr="00B172AF" w:rsidRDefault="00D54385" w:rsidP="00B172AF">
      <w:pPr>
        <w:spacing w:after="0" w:line="360" w:lineRule="auto"/>
        <w:jc w:val="both"/>
        <w:rPr>
          <w:rFonts w:ascii="Times New Roman" w:hAnsi="Times New Roman"/>
          <w:sz w:val="24"/>
          <w:szCs w:val="24"/>
        </w:rPr>
      </w:pPr>
      <w:r>
        <w:rPr>
          <w:rFonts w:ascii="Times New Roman" w:hAnsi="Times New Roman"/>
          <w:sz w:val="24"/>
          <w:szCs w:val="24"/>
        </w:rPr>
        <w:t xml:space="preserve">2.2 </w:t>
      </w:r>
      <w:r w:rsidRPr="00B172AF">
        <w:rPr>
          <w:rFonts w:ascii="Times New Roman" w:hAnsi="Times New Roman"/>
          <w:sz w:val="24"/>
          <w:szCs w:val="24"/>
        </w:rPr>
        <w:t xml:space="preserve">Metodologii privind salarizarea personalului din </w:t>
      </w:r>
      <w:r>
        <w:rPr>
          <w:rFonts w:ascii="Times New Roman" w:hAnsi="Times New Roman"/>
          <w:sz w:val="24"/>
          <w:szCs w:val="24"/>
        </w:rPr>
        <w:t>i</w:t>
      </w:r>
      <w:r w:rsidRPr="00B172AF">
        <w:rPr>
          <w:rFonts w:ascii="Times New Roman" w:hAnsi="Times New Roman"/>
          <w:sz w:val="24"/>
          <w:szCs w:val="24"/>
        </w:rPr>
        <w:t>nv</w:t>
      </w:r>
      <w:r>
        <w:rPr>
          <w:rFonts w:ascii="Times New Roman" w:hAnsi="Times New Roman"/>
          <w:sz w:val="24"/>
          <w:szCs w:val="24"/>
        </w:rPr>
        <w:t>ata</w:t>
      </w:r>
      <w:r w:rsidRPr="00B172AF">
        <w:rPr>
          <w:rFonts w:ascii="Times New Roman" w:hAnsi="Times New Roman"/>
          <w:sz w:val="24"/>
          <w:szCs w:val="24"/>
        </w:rPr>
        <w:t>mantul preuniversitar</w:t>
      </w:r>
    </w:p>
    <w:p w:rsidR="00D54385" w:rsidRPr="00E067C7" w:rsidRDefault="00D54385" w:rsidP="00B172AF">
      <w:pPr>
        <w:spacing w:after="0" w:line="360" w:lineRule="auto"/>
        <w:jc w:val="both"/>
        <w:rPr>
          <w:rFonts w:ascii="Times New Roman" w:hAnsi="Times New Roman"/>
          <w:sz w:val="24"/>
          <w:szCs w:val="24"/>
        </w:rPr>
      </w:pPr>
      <w:r>
        <w:rPr>
          <w:rFonts w:ascii="Times New Roman" w:hAnsi="Times New Roman"/>
          <w:b/>
          <w:sz w:val="24"/>
          <w:szCs w:val="24"/>
        </w:rPr>
        <w:t xml:space="preserve">Cap. 3. Normele metodologice </w:t>
      </w:r>
      <w:r w:rsidRPr="00E067C7">
        <w:rPr>
          <w:rFonts w:ascii="Times New Roman" w:hAnsi="Times New Roman"/>
          <w:b/>
          <w:sz w:val="24"/>
          <w:szCs w:val="24"/>
        </w:rPr>
        <w:t>pentru determinarea costului standard per elev/prescolar si stabilirea finantarii de baza a unitatilor de invatamant</w:t>
      </w:r>
      <w:r w:rsidRPr="00E067C7">
        <w:rPr>
          <w:rFonts w:ascii="Times New Roman" w:hAnsi="Times New Roman"/>
          <w:sz w:val="24"/>
          <w:szCs w:val="24"/>
        </w:rPr>
        <w:t>, care se asigura din bugetul de stat</w:t>
      </w:r>
      <w:r>
        <w:rPr>
          <w:rFonts w:ascii="Times New Roman" w:hAnsi="Times New Roman"/>
          <w:sz w:val="24"/>
          <w:szCs w:val="24"/>
        </w:rPr>
        <w:t>, din sume defalcate din T.V.A.</w:t>
      </w:r>
      <w:r w:rsidRPr="00E067C7">
        <w:rPr>
          <w:rFonts w:ascii="Times New Roman" w:hAnsi="Times New Roman"/>
          <w:sz w:val="24"/>
          <w:szCs w:val="24"/>
        </w:rPr>
        <w:t>, prin bugete locale, pe baza costului standard per elev/prescolar</w:t>
      </w:r>
      <w:r>
        <w:rPr>
          <w:rFonts w:ascii="Times New Roman" w:hAnsi="Times New Roman"/>
          <w:sz w:val="24"/>
          <w:szCs w:val="24"/>
        </w:rPr>
        <w:t>,</w:t>
      </w:r>
      <w:r w:rsidRPr="00E067C7">
        <w:rPr>
          <w:rFonts w:ascii="Times New Roman" w:hAnsi="Times New Roman"/>
          <w:sz w:val="24"/>
          <w:szCs w:val="24"/>
        </w:rPr>
        <w:t xml:space="preserve"> in conformitate cu </w:t>
      </w:r>
      <w:r w:rsidRPr="00E067C7">
        <w:rPr>
          <w:rFonts w:ascii="Times New Roman" w:hAnsi="Times New Roman"/>
          <w:b/>
          <w:sz w:val="24"/>
          <w:szCs w:val="24"/>
        </w:rPr>
        <w:t>H.G. Nr. 72/2013</w:t>
      </w:r>
      <w:r>
        <w:rPr>
          <w:rFonts w:ascii="Times New Roman" w:hAnsi="Times New Roman"/>
          <w:sz w:val="24"/>
          <w:szCs w:val="24"/>
        </w:rPr>
        <w:t>.</w:t>
      </w:r>
    </w:p>
    <w:p w:rsidR="00D54385" w:rsidRDefault="00D54385" w:rsidP="00B172AF">
      <w:pPr>
        <w:spacing w:after="0" w:line="360" w:lineRule="auto"/>
        <w:jc w:val="both"/>
        <w:rPr>
          <w:rFonts w:ascii="Times New Roman" w:hAnsi="Times New Roman"/>
          <w:sz w:val="24"/>
          <w:szCs w:val="24"/>
        </w:rPr>
      </w:pPr>
      <w:r>
        <w:rPr>
          <w:rFonts w:ascii="Times New Roman" w:hAnsi="Times New Roman"/>
          <w:sz w:val="24"/>
          <w:szCs w:val="24"/>
        </w:rPr>
        <w:t>Durata curs: 42 ore</w:t>
      </w:r>
    </w:p>
    <w:p w:rsidR="00D54385" w:rsidRPr="00B172AF" w:rsidRDefault="00D54385" w:rsidP="00E067C7">
      <w:pPr>
        <w:spacing w:before="150" w:after="150" w:line="360" w:lineRule="auto"/>
        <w:ind w:right="150"/>
        <w:jc w:val="both"/>
        <w:textAlignment w:val="baseline"/>
        <w:rPr>
          <w:rFonts w:ascii="Times New Roman" w:hAnsi="Times New Roman"/>
          <w:color w:val="333333"/>
          <w:sz w:val="24"/>
          <w:szCs w:val="24"/>
          <w:lang w:eastAsia="ro-RO"/>
        </w:rPr>
      </w:pPr>
      <w:r w:rsidRPr="00B172AF">
        <w:rPr>
          <w:rFonts w:ascii="Times New Roman" w:hAnsi="Times New Roman"/>
          <w:color w:val="333333"/>
          <w:sz w:val="24"/>
          <w:szCs w:val="24"/>
          <w:lang w:eastAsia="ro-RO"/>
        </w:rPr>
        <w:t>Managerul de resurse umane este responsabilul cu gestionarea eficienta a resurselor umane intr-o organizatie. De aceea, managerul de resurse umane raspunde de coordonarea activitatii compartimentului de resurse umane. Cursul de „Manager resurse umane” are ca scop insusirea competentelor specifice managerului de resurse umane. La finalizarea cursului veti dobandi cunostintele necesare pentru a:</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oferi consiliere celorlalti manageri in probleme de resurse umane;</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coordona desfasurarea activitatilor de resurse umane;</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coordona elaborarea politicilor si programelor de resurse umane;</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coordona personalul din departamentul de resurse umane;</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elabora strategia de resurse umane;</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monitoriza costurile de personal;</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monitoriza sistemul de relatii de munca al organizatiei;</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organiza activitati ale departamentului de resurse umane;</w:t>
      </w:r>
      <w:r>
        <w:rPr>
          <w:rFonts w:ascii="Times New Roman" w:hAnsi="Times New Roman"/>
          <w:color w:val="333333"/>
          <w:sz w:val="24"/>
          <w:szCs w:val="24"/>
          <w:lang w:eastAsia="ro-RO"/>
        </w:rPr>
        <w:t xml:space="preserve"> </w:t>
      </w:r>
      <w:r w:rsidRPr="00B172AF">
        <w:rPr>
          <w:rFonts w:ascii="Times New Roman" w:hAnsi="Times New Roman"/>
          <w:color w:val="333333"/>
          <w:sz w:val="24"/>
          <w:szCs w:val="24"/>
          <w:lang w:eastAsia="ro-RO"/>
        </w:rPr>
        <w:t>reprezenta compartimentul de resurse umane.</w:t>
      </w:r>
    </w:p>
    <w:p w:rsidR="00D54385" w:rsidRPr="001003D7" w:rsidRDefault="00D54385" w:rsidP="00B172AF">
      <w:pPr>
        <w:spacing w:after="0" w:line="360" w:lineRule="auto"/>
        <w:jc w:val="both"/>
        <w:rPr>
          <w:rFonts w:ascii="Times New Roman" w:hAnsi="Times New Roman"/>
          <w:sz w:val="24"/>
          <w:szCs w:val="24"/>
        </w:rPr>
      </w:pPr>
      <w:r w:rsidRPr="00E067C7">
        <w:rPr>
          <w:rStyle w:val="Strong"/>
          <w:rFonts w:ascii="Times New Roman" w:hAnsi="Times New Roman"/>
          <w:b w:val="0"/>
          <w:bCs/>
          <w:color w:val="333333"/>
          <w:sz w:val="24"/>
          <w:szCs w:val="24"/>
          <w:bdr w:val="none" w:sz="0" w:space="0" w:color="auto" w:frame="1"/>
        </w:rPr>
        <w:t xml:space="preserve">Diploma eliberata la finalul cursului de Manager Resurse Umane este autorizata A.N.C. (Autoritatea Nationala pentru Calificari), fiind </w:t>
      </w:r>
      <w:r w:rsidRPr="00E067C7">
        <w:rPr>
          <w:rFonts w:ascii="Times New Roman" w:hAnsi="Times New Roman"/>
          <w:color w:val="333333"/>
          <w:sz w:val="24"/>
          <w:szCs w:val="24"/>
        </w:rPr>
        <w:t xml:space="preserve">recunoscuta in tara, pe tot parcursul vietii, avand antetul Ministerului Muncii si Ministerului Educatiei. Certificatele de absolvire au regimul actelor de studii. </w:t>
      </w:r>
    </w:p>
    <w:p w:rsidR="00D54385" w:rsidRPr="00B172AF" w:rsidRDefault="00D54385" w:rsidP="00B172AF">
      <w:pPr>
        <w:spacing w:after="0" w:line="360" w:lineRule="auto"/>
        <w:jc w:val="both"/>
        <w:rPr>
          <w:rFonts w:ascii="Times New Roman" w:hAnsi="Times New Roman"/>
          <w:b/>
          <w:sz w:val="24"/>
          <w:szCs w:val="24"/>
        </w:rPr>
      </w:pPr>
    </w:p>
    <w:p w:rsidR="00D54385" w:rsidRPr="0058661F" w:rsidRDefault="00D54385" w:rsidP="0058661F">
      <w:pPr>
        <w:spacing w:after="0" w:line="360" w:lineRule="auto"/>
        <w:jc w:val="center"/>
        <w:rPr>
          <w:rFonts w:ascii="Times New Roman" w:hAnsi="Times New Roman"/>
          <w:b/>
          <w:sz w:val="24"/>
          <w:szCs w:val="24"/>
        </w:rPr>
      </w:pPr>
      <w:r w:rsidRPr="00A9498B">
        <w:rPr>
          <w:rFonts w:ascii="Times New Roman" w:hAnsi="Times New Roman"/>
          <w:b/>
          <w:sz w:val="24"/>
          <w:szCs w:val="24"/>
        </w:rPr>
        <w:t>Inspector Resurse Umane. Eficientizarea activitatii de secretariat – Codul Muncii actualizat la zi, cu grefarea pe angajare, promovare, salarizare in conformitate cu legislatia in vigoare-operare si exemplificare pe REVISAL_ EDUSAL</w:t>
      </w:r>
    </w:p>
    <w:p w:rsidR="00D54385" w:rsidRDefault="00D54385" w:rsidP="00A9498B">
      <w:pPr>
        <w:spacing w:after="0" w:line="360" w:lineRule="auto"/>
        <w:jc w:val="both"/>
        <w:rPr>
          <w:rFonts w:ascii="Times New Roman" w:hAnsi="Times New Roman"/>
          <w:sz w:val="24"/>
          <w:szCs w:val="24"/>
        </w:rPr>
      </w:pPr>
      <w:r>
        <w:rPr>
          <w:rFonts w:ascii="Times New Roman" w:hAnsi="Times New Roman"/>
          <w:sz w:val="24"/>
          <w:szCs w:val="24"/>
        </w:rPr>
        <w:t>Structura:</w:t>
      </w:r>
    </w:p>
    <w:p w:rsidR="00D54385" w:rsidRPr="00A9498B" w:rsidRDefault="00D54385" w:rsidP="00A9498B">
      <w:pPr>
        <w:spacing w:after="0" w:line="360" w:lineRule="auto"/>
        <w:jc w:val="both"/>
        <w:rPr>
          <w:rFonts w:ascii="Times New Roman" w:hAnsi="Times New Roman"/>
          <w:b/>
          <w:sz w:val="24"/>
          <w:szCs w:val="24"/>
        </w:rPr>
      </w:pPr>
      <w:r w:rsidRPr="00A9498B">
        <w:rPr>
          <w:rFonts w:ascii="Times New Roman" w:hAnsi="Times New Roman"/>
          <w:b/>
          <w:sz w:val="24"/>
          <w:szCs w:val="24"/>
        </w:rPr>
        <w:t>Cap. 1. Dezbatere pe  Legea 53/2003 – Codul muncii, republicata, cu modificarile si completarile ulterioare</w:t>
      </w:r>
    </w:p>
    <w:p w:rsidR="00D54385" w:rsidRPr="00A9498B" w:rsidRDefault="00D54385" w:rsidP="00A9498B">
      <w:pPr>
        <w:spacing w:after="0" w:line="360" w:lineRule="auto"/>
        <w:jc w:val="both"/>
        <w:rPr>
          <w:rFonts w:ascii="Times New Roman" w:hAnsi="Times New Roman"/>
          <w:b/>
          <w:sz w:val="24"/>
          <w:szCs w:val="24"/>
        </w:rPr>
      </w:pPr>
      <w:r>
        <w:rPr>
          <w:rFonts w:ascii="Times New Roman" w:hAnsi="Times New Roman"/>
          <w:b/>
          <w:sz w:val="24"/>
          <w:szCs w:val="24"/>
        </w:rPr>
        <w:t xml:space="preserve">Cap. 2. </w:t>
      </w:r>
      <w:r w:rsidRPr="00A9498B">
        <w:rPr>
          <w:rFonts w:ascii="Times New Roman" w:hAnsi="Times New Roman"/>
          <w:b/>
          <w:sz w:val="24"/>
          <w:szCs w:val="24"/>
        </w:rPr>
        <w:t>Managementul resurselor umane in unitatea de invatamant</w:t>
      </w:r>
    </w:p>
    <w:p w:rsidR="00D54385" w:rsidRDefault="00D54385" w:rsidP="00A9498B">
      <w:pPr>
        <w:spacing w:after="0" w:line="360" w:lineRule="auto"/>
        <w:jc w:val="both"/>
        <w:rPr>
          <w:rFonts w:ascii="Times New Roman" w:hAnsi="Times New Roman"/>
          <w:b/>
          <w:sz w:val="24"/>
          <w:szCs w:val="24"/>
        </w:rPr>
      </w:pPr>
      <w:r>
        <w:rPr>
          <w:rFonts w:ascii="Times New Roman" w:hAnsi="Times New Roman"/>
          <w:b/>
          <w:sz w:val="24"/>
          <w:szCs w:val="24"/>
        </w:rPr>
        <w:t xml:space="preserve">Cap. 3. </w:t>
      </w:r>
      <w:r w:rsidRPr="00C5071D">
        <w:rPr>
          <w:rFonts w:ascii="Times New Roman" w:hAnsi="Times New Roman"/>
          <w:b/>
          <w:sz w:val="24"/>
          <w:szCs w:val="24"/>
        </w:rPr>
        <w:t xml:space="preserve">Compartimentul secretariat, subordonat directorului unitatii de invatamant </w:t>
      </w:r>
    </w:p>
    <w:p w:rsidR="00D54385" w:rsidRPr="00C5071D" w:rsidRDefault="00D54385" w:rsidP="00A9498B">
      <w:pPr>
        <w:spacing w:after="0" w:line="360" w:lineRule="auto"/>
        <w:jc w:val="both"/>
        <w:rPr>
          <w:rFonts w:ascii="Times New Roman" w:hAnsi="Times New Roman"/>
          <w:b/>
          <w:sz w:val="24"/>
          <w:szCs w:val="24"/>
        </w:rPr>
      </w:pPr>
      <w:r>
        <w:rPr>
          <w:rFonts w:ascii="Times New Roman" w:hAnsi="Times New Roman"/>
          <w:b/>
          <w:sz w:val="24"/>
          <w:szCs w:val="24"/>
        </w:rPr>
        <w:t xml:space="preserve">Cap. 4. </w:t>
      </w:r>
      <w:r w:rsidRPr="00C5071D">
        <w:rPr>
          <w:rFonts w:ascii="Times New Roman" w:hAnsi="Times New Roman"/>
          <w:b/>
          <w:sz w:val="24"/>
          <w:szCs w:val="24"/>
        </w:rPr>
        <w:t>Stabilirea si modul de calcul al drepturilor salariale care se acorda personalului din invatamantul preuniversitar, cu exemplificare pe aplicatia REVISAL_EDUSAL</w:t>
      </w:r>
    </w:p>
    <w:p w:rsidR="00D54385" w:rsidRDefault="00D54385" w:rsidP="00A9498B">
      <w:pPr>
        <w:spacing w:after="0" w:line="360" w:lineRule="auto"/>
        <w:jc w:val="both"/>
        <w:rPr>
          <w:rFonts w:ascii="Times New Roman" w:hAnsi="Times New Roman"/>
          <w:sz w:val="24"/>
          <w:szCs w:val="24"/>
        </w:rPr>
      </w:pPr>
      <w:r>
        <w:rPr>
          <w:rFonts w:ascii="Times New Roman" w:hAnsi="Times New Roman"/>
          <w:sz w:val="24"/>
          <w:szCs w:val="24"/>
        </w:rPr>
        <w:t>Durata curs: 40 ore</w:t>
      </w:r>
    </w:p>
    <w:p w:rsidR="00D54385" w:rsidRPr="00C5071D" w:rsidRDefault="00D54385" w:rsidP="00C5071D">
      <w:pPr>
        <w:spacing w:before="150" w:after="150" w:line="360" w:lineRule="auto"/>
        <w:ind w:right="150"/>
        <w:jc w:val="both"/>
        <w:textAlignment w:val="baseline"/>
        <w:rPr>
          <w:rFonts w:ascii="Times New Roman" w:hAnsi="Times New Roman"/>
          <w:color w:val="333333"/>
          <w:sz w:val="24"/>
          <w:szCs w:val="24"/>
          <w:lang w:eastAsia="ro-RO"/>
        </w:rPr>
      </w:pPr>
      <w:r w:rsidRPr="00C5071D">
        <w:rPr>
          <w:rFonts w:ascii="Times New Roman" w:hAnsi="Times New Roman"/>
          <w:color w:val="333333"/>
          <w:sz w:val="24"/>
          <w:szCs w:val="24"/>
          <w:lang w:eastAsia="ro-RO"/>
        </w:rPr>
        <w:t>Inspectorul</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resurse umane, prin pozitia pe care o detine in cadrul departamentului de resurse umane, participa activ la gestionarea resurselor umane</w:t>
      </w:r>
      <w:r>
        <w:rPr>
          <w:rFonts w:ascii="Times New Roman" w:hAnsi="Times New Roman"/>
          <w:color w:val="333333"/>
          <w:sz w:val="24"/>
          <w:szCs w:val="24"/>
          <w:lang w:eastAsia="ro-RO"/>
        </w:rPr>
        <w:t>,</w:t>
      </w:r>
      <w:r w:rsidRPr="00C5071D">
        <w:rPr>
          <w:rFonts w:ascii="Times New Roman" w:hAnsi="Times New Roman"/>
          <w:color w:val="333333"/>
          <w:sz w:val="24"/>
          <w:szCs w:val="24"/>
          <w:lang w:eastAsia="ro-RO"/>
        </w:rPr>
        <w:t xml:space="preserve"> prin implicarea directa in procesul prin care organizatia isi recruteaza, angajeaza, deruleaza si inceteaza raporturile de munca cu salariatii. In conformitate cu cerintele specifice ocupatiei, inspectorul</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resurse umane realizeaza urmatoarele sarcini:</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 xml:space="preserve">intocmeste documentele de evidenta personalului si documentele ce tin de evidenta muncii intr-o organizatie; </w:t>
      </w:r>
      <w:r>
        <w:rPr>
          <w:rFonts w:ascii="Times New Roman" w:hAnsi="Times New Roman"/>
          <w:color w:val="333333"/>
          <w:sz w:val="24"/>
          <w:szCs w:val="24"/>
          <w:lang w:eastAsia="ro-RO"/>
        </w:rPr>
        <w:t>g</w:t>
      </w:r>
      <w:r w:rsidRPr="00C5071D">
        <w:rPr>
          <w:rFonts w:ascii="Times New Roman" w:hAnsi="Times New Roman"/>
          <w:color w:val="333333"/>
          <w:sz w:val="24"/>
          <w:szCs w:val="24"/>
          <w:lang w:eastAsia="ro-RO"/>
        </w:rPr>
        <w:t>estioneaza si arhiveaza toate documentele de evidenta personalului si de evidenta muncii in societatea in care isi desfasoara activitatea;</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consiliaza personalul angajat si potentialii candidati la angajare referitor la desfasurarea relatiilor de munca si a documentelor ce trebuie intocmite; identifica necesarul de personal si intocmeste documentele care urmeaza a fi utilizate in desfasurarea procesului de recrutare si selectie de personal;</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intocmeste Registrul general de evidenta a salariatilor si il transmite catre Inspectoratul Teritorial de Munca;</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in cazul organizatiilor cu un numar mai mic de personal inspectorul/referentul de resurse umane intocmeste statul de plata pentru personalul angajat si documentele aferente statului de plata;</w:t>
      </w:r>
      <w:r>
        <w:rPr>
          <w:rFonts w:ascii="Times New Roman" w:hAnsi="Times New Roman"/>
          <w:color w:val="333333"/>
          <w:sz w:val="24"/>
          <w:szCs w:val="24"/>
          <w:lang w:eastAsia="ro-RO"/>
        </w:rPr>
        <w:t xml:space="preserve"> </w:t>
      </w:r>
      <w:r w:rsidRPr="00C5071D">
        <w:rPr>
          <w:rFonts w:ascii="Times New Roman" w:hAnsi="Times New Roman"/>
          <w:color w:val="333333"/>
          <w:sz w:val="24"/>
          <w:szCs w:val="24"/>
          <w:lang w:eastAsia="ro-RO"/>
        </w:rPr>
        <w:t>intocmeste si gestioneaza baza de date de personal.</w:t>
      </w:r>
    </w:p>
    <w:p w:rsidR="00D54385" w:rsidRDefault="00D54385" w:rsidP="00B172AF">
      <w:pPr>
        <w:spacing w:after="0" w:line="360" w:lineRule="auto"/>
        <w:jc w:val="both"/>
        <w:rPr>
          <w:rFonts w:ascii="Times New Roman" w:hAnsi="Times New Roman"/>
          <w:color w:val="333333"/>
          <w:sz w:val="24"/>
          <w:szCs w:val="24"/>
        </w:rPr>
      </w:pPr>
      <w:r w:rsidRPr="00E067C7">
        <w:rPr>
          <w:rStyle w:val="Strong"/>
          <w:rFonts w:ascii="Times New Roman" w:hAnsi="Times New Roman"/>
          <w:b w:val="0"/>
          <w:bCs/>
          <w:color w:val="333333"/>
          <w:sz w:val="24"/>
          <w:szCs w:val="24"/>
          <w:bdr w:val="none" w:sz="0" w:space="0" w:color="auto" w:frame="1"/>
        </w:rPr>
        <w:t xml:space="preserve">Diploma eliberata la finalul cursului de </w:t>
      </w:r>
      <w:r>
        <w:rPr>
          <w:rStyle w:val="Strong"/>
          <w:rFonts w:ascii="Times New Roman" w:hAnsi="Times New Roman"/>
          <w:b w:val="0"/>
          <w:bCs/>
          <w:color w:val="333333"/>
          <w:sz w:val="24"/>
          <w:szCs w:val="24"/>
          <w:bdr w:val="none" w:sz="0" w:space="0" w:color="auto" w:frame="1"/>
        </w:rPr>
        <w:t>Inspector</w:t>
      </w:r>
      <w:r w:rsidRPr="00E067C7">
        <w:rPr>
          <w:rStyle w:val="Strong"/>
          <w:rFonts w:ascii="Times New Roman" w:hAnsi="Times New Roman"/>
          <w:b w:val="0"/>
          <w:bCs/>
          <w:color w:val="333333"/>
          <w:sz w:val="24"/>
          <w:szCs w:val="24"/>
          <w:bdr w:val="none" w:sz="0" w:space="0" w:color="auto" w:frame="1"/>
        </w:rPr>
        <w:t xml:space="preserve"> Resurse Umane este autorizata A.N.C. (Autoritatea Nationala pentru Calificari), fiind </w:t>
      </w:r>
      <w:r w:rsidRPr="00E067C7">
        <w:rPr>
          <w:rFonts w:ascii="Times New Roman" w:hAnsi="Times New Roman"/>
          <w:color w:val="333333"/>
          <w:sz w:val="24"/>
          <w:szCs w:val="24"/>
        </w:rPr>
        <w:t>recunoscuta in tara, pe tot parcursul vietii, avand antetul Ministerului Muncii si Ministerului Educatiei. Certificatele de absolvir</w:t>
      </w:r>
      <w:r>
        <w:rPr>
          <w:rFonts w:ascii="Times New Roman" w:hAnsi="Times New Roman"/>
          <w:color w:val="333333"/>
          <w:sz w:val="24"/>
          <w:szCs w:val="24"/>
        </w:rPr>
        <w:t>e au regimul actelor de studii.</w:t>
      </w:r>
    </w:p>
    <w:p w:rsidR="00D54385" w:rsidRPr="00630F8F" w:rsidRDefault="00D54385" w:rsidP="00B172AF">
      <w:pPr>
        <w:spacing w:after="0" w:line="360" w:lineRule="auto"/>
        <w:jc w:val="both"/>
        <w:rPr>
          <w:rFonts w:ascii="Times New Roman" w:hAnsi="Times New Roman"/>
          <w:b/>
          <w:color w:val="333333"/>
          <w:sz w:val="24"/>
          <w:szCs w:val="24"/>
        </w:rPr>
      </w:pPr>
      <w:r w:rsidRPr="00630F8F">
        <w:rPr>
          <w:rFonts w:ascii="Times New Roman" w:hAnsi="Times New Roman"/>
          <w:b/>
          <w:color w:val="333333"/>
          <w:sz w:val="24"/>
          <w:szCs w:val="24"/>
        </w:rPr>
        <w:t>Conform Ordinului Ministerului Educatiei, Cercetarii, Tineretului si Sportului nr. 5562/2011 pentru aprobarea Metodologiei privind sistemul de acumulare, recunoastere si echivalare a creditelor profesionale transferabile, art. 9, alin (2), cursuri</w:t>
      </w:r>
      <w:r>
        <w:rPr>
          <w:rFonts w:ascii="Times New Roman" w:hAnsi="Times New Roman"/>
          <w:b/>
          <w:color w:val="333333"/>
          <w:sz w:val="24"/>
          <w:szCs w:val="24"/>
        </w:rPr>
        <w:t>l</w:t>
      </w:r>
      <w:r w:rsidRPr="00630F8F">
        <w:rPr>
          <w:rFonts w:ascii="Times New Roman" w:hAnsi="Times New Roman"/>
          <w:b/>
          <w:color w:val="333333"/>
          <w:sz w:val="24"/>
          <w:szCs w:val="24"/>
        </w:rPr>
        <w:t>e detin un numar de 15 cre</w:t>
      </w:r>
      <w:r>
        <w:rPr>
          <w:rFonts w:ascii="Times New Roman" w:hAnsi="Times New Roman"/>
          <w:b/>
          <w:color w:val="333333"/>
          <w:sz w:val="24"/>
          <w:szCs w:val="24"/>
        </w:rPr>
        <w:t>dite transferabile - "Se pot obtine pana</w:t>
      </w:r>
      <w:r w:rsidRPr="00630F8F">
        <w:rPr>
          <w:rFonts w:ascii="Times New Roman" w:hAnsi="Times New Roman"/>
          <w:b/>
          <w:color w:val="333333"/>
          <w:sz w:val="24"/>
          <w:szCs w:val="24"/>
        </w:rPr>
        <w:t xml:space="preserve"> la 15 credite profesio</w:t>
      </w:r>
      <w:r>
        <w:rPr>
          <w:rFonts w:ascii="Times New Roman" w:hAnsi="Times New Roman"/>
          <w:b/>
          <w:color w:val="333333"/>
          <w:sz w:val="24"/>
          <w:szCs w:val="24"/>
        </w:rPr>
        <w:t>nale transferabile prin recunoasterea rezultatelor invatarii in contexte nonformale s</w:t>
      </w:r>
      <w:r w:rsidRPr="00630F8F">
        <w:rPr>
          <w:rFonts w:ascii="Times New Roman" w:hAnsi="Times New Roman"/>
          <w:b/>
          <w:color w:val="333333"/>
          <w:sz w:val="24"/>
          <w:szCs w:val="24"/>
        </w:rPr>
        <w:t xml:space="preserve">i informale, </w:t>
      </w:r>
      <w:r>
        <w:rPr>
          <w:rFonts w:ascii="Times New Roman" w:hAnsi="Times New Roman"/>
          <w:b/>
          <w:color w:val="333333"/>
          <w:sz w:val="24"/>
          <w:szCs w:val="24"/>
        </w:rPr>
        <w:t>conform Metodologiei de recunoas</w:t>
      </w:r>
      <w:r w:rsidRPr="00630F8F">
        <w:rPr>
          <w:rFonts w:ascii="Times New Roman" w:hAnsi="Times New Roman"/>
          <w:b/>
          <w:color w:val="333333"/>
          <w:sz w:val="24"/>
          <w:szCs w:val="24"/>
        </w:rPr>
        <w:t>t</w:t>
      </w:r>
      <w:r>
        <w:rPr>
          <w:rFonts w:ascii="Times New Roman" w:hAnsi="Times New Roman"/>
          <w:b/>
          <w:color w:val="333333"/>
          <w:sz w:val="24"/>
          <w:szCs w:val="24"/>
        </w:rPr>
        <w:t>ere a rezultatelor invatarii in contexte nonformale s</w:t>
      </w:r>
      <w:r w:rsidRPr="00630F8F">
        <w:rPr>
          <w:rFonts w:ascii="Times New Roman" w:hAnsi="Times New Roman"/>
          <w:b/>
          <w:color w:val="333333"/>
          <w:sz w:val="24"/>
          <w:szCs w:val="24"/>
        </w:rPr>
        <w:t xml:space="preserve">i </w:t>
      </w:r>
      <w:r>
        <w:rPr>
          <w:rFonts w:ascii="Times New Roman" w:hAnsi="Times New Roman"/>
          <w:b/>
          <w:color w:val="333333"/>
          <w:sz w:val="24"/>
          <w:szCs w:val="24"/>
        </w:rPr>
        <w:t>informale a cadrelor didactice si de echivalare a acestora in credite pentru educatie si formare profesionala</w:t>
      </w:r>
      <w:r w:rsidRPr="00630F8F">
        <w:rPr>
          <w:rFonts w:ascii="Times New Roman" w:hAnsi="Times New Roman"/>
          <w:b/>
          <w:color w:val="333333"/>
          <w:sz w:val="24"/>
          <w:szCs w:val="24"/>
        </w:rPr>
        <w:t>."</w:t>
      </w:r>
    </w:p>
    <w:p w:rsidR="00D54385" w:rsidRDefault="00D54385" w:rsidP="00B172AF">
      <w:pPr>
        <w:spacing w:after="0" w:line="360" w:lineRule="auto"/>
        <w:jc w:val="both"/>
        <w:rPr>
          <w:rFonts w:ascii="Times New Roman" w:hAnsi="Times New Roman"/>
          <w:color w:val="333333"/>
          <w:sz w:val="24"/>
          <w:szCs w:val="24"/>
        </w:rPr>
      </w:pPr>
    </w:p>
    <w:p w:rsidR="00D54385" w:rsidRPr="004B7F59" w:rsidRDefault="00D54385" w:rsidP="0058661F">
      <w:pPr>
        <w:spacing w:after="0" w:line="360" w:lineRule="auto"/>
        <w:jc w:val="both"/>
        <w:rPr>
          <w:rFonts w:ascii="Times New Roman" w:hAnsi="Times New Roman"/>
          <w:b/>
          <w:color w:val="333333"/>
          <w:sz w:val="24"/>
          <w:szCs w:val="24"/>
        </w:rPr>
      </w:pPr>
      <w:r>
        <w:rPr>
          <w:rFonts w:ascii="Times New Roman" w:hAnsi="Times New Roman"/>
          <w:b/>
          <w:color w:val="333333"/>
          <w:sz w:val="24"/>
          <w:szCs w:val="24"/>
        </w:rPr>
        <w:t>Taxa</w:t>
      </w:r>
      <w:r w:rsidRPr="004B7F59">
        <w:rPr>
          <w:rFonts w:ascii="Times New Roman" w:hAnsi="Times New Roman"/>
          <w:b/>
          <w:color w:val="333333"/>
          <w:sz w:val="24"/>
          <w:szCs w:val="24"/>
        </w:rPr>
        <w:t xml:space="preserve"> de participare la curs este de 850 lei. Cursurile se vor de</w:t>
      </w:r>
      <w:r>
        <w:rPr>
          <w:rFonts w:ascii="Times New Roman" w:hAnsi="Times New Roman"/>
          <w:b/>
          <w:color w:val="333333"/>
          <w:sz w:val="24"/>
          <w:szCs w:val="24"/>
        </w:rPr>
        <w:t>sfasura conform tabelului de mai jos:</w:t>
      </w:r>
    </w:p>
    <w:p w:rsidR="00D54385" w:rsidRPr="00C5071D" w:rsidRDefault="00D54385" w:rsidP="00B172AF">
      <w:pPr>
        <w:spacing w:after="0" w:line="360" w:lineRule="auto"/>
        <w:jc w:val="both"/>
        <w:rPr>
          <w:rFonts w:ascii="Times New Roman" w:hAnsi="Times New Roman"/>
          <w:sz w:val="24"/>
          <w:szCs w:val="24"/>
        </w:rPr>
      </w:pPr>
    </w:p>
    <w:tbl>
      <w:tblPr>
        <w:tblW w:w="0" w:type="auto"/>
        <w:tblBorders>
          <w:insideH w:val="single" w:sz="18" w:space="0" w:color="FFFFFF"/>
          <w:insideV w:val="single" w:sz="18" w:space="0" w:color="FFFFFF"/>
        </w:tblBorders>
        <w:tblLook w:val="01E0"/>
      </w:tblPr>
      <w:tblGrid>
        <w:gridCol w:w="2866"/>
        <w:gridCol w:w="2866"/>
        <w:gridCol w:w="2866"/>
      </w:tblGrid>
      <w:tr w:rsidR="00D54385" w:rsidTr="009F74A1">
        <w:trPr>
          <w:trHeight w:val="781"/>
        </w:trPr>
        <w:tc>
          <w:tcPr>
            <w:tcW w:w="2866" w:type="dxa"/>
            <w:shd w:val="pct20" w:color="000000" w:fill="FFFFFF"/>
          </w:tcPr>
          <w:p w:rsidR="00D54385" w:rsidRPr="009F74A1" w:rsidRDefault="00D54385" w:rsidP="009F74A1">
            <w:pPr>
              <w:spacing w:after="0" w:line="360" w:lineRule="auto"/>
              <w:jc w:val="center"/>
              <w:rPr>
                <w:rFonts w:ascii="Times New Roman" w:hAnsi="Times New Roman"/>
                <w:b/>
                <w:bCs/>
                <w:sz w:val="24"/>
                <w:szCs w:val="24"/>
              </w:rPr>
            </w:pPr>
            <w:r w:rsidRPr="009F74A1">
              <w:rPr>
                <w:rFonts w:ascii="Times New Roman" w:hAnsi="Times New Roman"/>
                <w:b/>
                <w:bCs/>
                <w:sz w:val="24"/>
                <w:szCs w:val="24"/>
              </w:rPr>
              <w:t>Locatie</w:t>
            </w:r>
          </w:p>
        </w:tc>
        <w:tc>
          <w:tcPr>
            <w:tcW w:w="2866" w:type="dxa"/>
            <w:shd w:val="pct20" w:color="000000" w:fill="FFFFFF"/>
          </w:tcPr>
          <w:p w:rsidR="00D54385" w:rsidRPr="009F74A1" w:rsidRDefault="00D54385" w:rsidP="009F74A1">
            <w:pPr>
              <w:spacing w:after="0" w:line="360" w:lineRule="auto"/>
              <w:jc w:val="center"/>
              <w:rPr>
                <w:rFonts w:ascii="Times New Roman" w:hAnsi="Times New Roman"/>
                <w:b/>
                <w:bCs/>
                <w:sz w:val="24"/>
                <w:szCs w:val="24"/>
              </w:rPr>
            </w:pPr>
            <w:r w:rsidRPr="009F74A1">
              <w:rPr>
                <w:rFonts w:ascii="Times New Roman" w:hAnsi="Times New Roman"/>
                <w:b/>
                <w:bCs/>
                <w:sz w:val="24"/>
                <w:szCs w:val="24"/>
              </w:rPr>
              <w:t>Perioada</w:t>
            </w:r>
          </w:p>
        </w:tc>
        <w:tc>
          <w:tcPr>
            <w:tcW w:w="2866" w:type="dxa"/>
            <w:shd w:val="pct20" w:color="000000" w:fill="FFFFFF"/>
          </w:tcPr>
          <w:p w:rsidR="00D54385" w:rsidRPr="009F74A1" w:rsidRDefault="00D54385" w:rsidP="009F74A1">
            <w:pPr>
              <w:spacing w:after="0" w:line="360" w:lineRule="auto"/>
              <w:jc w:val="center"/>
              <w:rPr>
                <w:rFonts w:ascii="Times New Roman" w:hAnsi="Times New Roman"/>
                <w:b/>
                <w:bCs/>
                <w:sz w:val="24"/>
                <w:szCs w:val="24"/>
              </w:rPr>
            </w:pPr>
            <w:r w:rsidRPr="009F74A1">
              <w:rPr>
                <w:rFonts w:ascii="Times New Roman" w:hAnsi="Times New Roman"/>
                <w:b/>
                <w:bCs/>
                <w:sz w:val="24"/>
                <w:szCs w:val="24"/>
              </w:rPr>
              <w:t>Cost cazare regim Single</w:t>
            </w:r>
          </w:p>
        </w:tc>
      </w:tr>
      <w:tr w:rsidR="00D54385" w:rsidTr="009F74A1">
        <w:trPr>
          <w:trHeight w:val="405"/>
        </w:trPr>
        <w:tc>
          <w:tcPr>
            <w:tcW w:w="2866" w:type="dxa"/>
            <w:vMerge w:val="restart"/>
            <w:shd w:val="pct5" w:color="000000" w:fill="FFFFFF"/>
            <w:vAlign w:val="center"/>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Hotel Perla***Mamaia</w:t>
            </w:r>
          </w:p>
        </w:tc>
        <w:tc>
          <w:tcPr>
            <w:tcW w:w="2866" w:type="dxa"/>
            <w:shd w:val="pct5"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22.07. – 29.07</w:t>
            </w:r>
          </w:p>
        </w:tc>
        <w:tc>
          <w:tcPr>
            <w:tcW w:w="2866" w:type="dxa"/>
            <w:shd w:val="pct5"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325 lei/zi</w:t>
            </w:r>
          </w:p>
        </w:tc>
      </w:tr>
      <w:tr w:rsidR="00D54385" w:rsidTr="009F74A1">
        <w:trPr>
          <w:trHeight w:val="139"/>
        </w:trPr>
        <w:tc>
          <w:tcPr>
            <w:tcW w:w="2866" w:type="dxa"/>
            <w:vMerge/>
            <w:shd w:val="pct20" w:color="000000" w:fill="FFFFFF"/>
            <w:vAlign w:val="center"/>
          </w:tcPr>
          <w:p w:rsidR="00D54385" w:rsidRPr="009F74A1" w:rsidRDefault="00D54385" w:rsidP="009F74A1">
            <w:pPr>
              <w:spacing w:after="0" w:line="360" w:lineRule="auto"/>
              <w:jc w:val="center"/>
              <w:rPr>
                <w:rFonts w:ascii="Times New Roman" w:hAnsi="Times New Roman"/>
                <w:sz w:val="24"/>
                <w:szCs w:val="24"/>
              </w:rPr>
            </w:pPr>
          </w:p>
        </w:tc>
        <w:tc>
          <w:tcPr>
            <w:tcW w:w="2866" w:type="dxa"/>
            <w:shd w:val="pct20"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29.07 – 06.08</w:t>
            </w:r>
          </w:p>
        </w:tc>
        <w:tc>
          <w:tcPr>
            <w:tcW w:w="2866" w:type="dxa"/>
            <w:shd w:val="pct20"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325 lei/zi</w:t>
            </w:r>
          </w:p>
        </w:tc>
      </w:tr>
      <w:tr w:rsidR="00D54385" w:rsidTr="009F74A1">
        <w:trPr>
          <w:trHeight w:val="139"/>
        </w:trPr>
        <w:tc>
          <w:tcPr>
            <w:tcW w:w="2866" w:type="dxa"/>
            <w:vMerge/>
            <w:shd w:val="pct5" w:color="000000" w:fill="FFFFFF"/>
            <w:vAlign w:val="center"/>
          </w:tcPr>
          <w:p w:rsidR="00D54385" w:rsidRPr="009F74A1" w:rsidRDefault="00D54385" w:rsidP="009F74A1">
            <w:pPr>
              <w:spacing w:after="0" w:line="360" w:lineRule="auto"/>
              <w:jc w:val="center"/>
              <w:rPr>
                <w:rFonts w:ascii="Times New Roman" w:hAnsi="Times New Roman"/>
                <w:sz w:val="24"/>
                <w:szCs w:val="24"/>
              </w:rPr>
            </w:pPr>
          </w:p>
        </w:tc>
        <w:tc>
          <w:tcPr>
            <w:tcW w:w="2866" w:type="dxa"/>
            <w:shd w:val="pct5"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06.08 – 13.08</w:t>
            </w:r>
          </w:p>
        </w:tc>
        <w:tc>
          <w:tcPr>
            <w:tcW w:w="2866" w:type="dxa"/>
            <w:shd w:val="pct5"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325 lei/zi</w:t>
            </w:r>
          </w:p>
        </w:tc>
      </w:tr>
      <w:tr w:rsidR="00D54385" w:rsidTr="009F74A1">
        <w:trPr>
          <w:trHeight w:val="390"/>
        </w:trPr>
        <w:tc>
          <w:tcPr>
            <w:tcW w:w="2866" w:type="dxa"/>
            <w:vMerge w:val="restart"/>
            <w:shd w:val="pct20" w:color="000000" w:fill="FFFFFF"/>
            <w:vAlign w:val="center"/>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Hotel Delta***Jupiter</w:t>
            </w:r>
          </w:p>
        </w:tc>
        <w:tc>
          <w:tcPr>
            <w:tcW w:w="2866" w:type="dxa"/>
            <w:shd w:val="pct20"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22.07. – 29.07</w:t>
            </w:r>
          </w:p>
        </w:tc>
        <w:tc>
          <w:tcPr>
            <w:tcW w:w="2866" w:type="dxa"/>
            <w:shd w:val="pct20"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380 lei/zi</w:t>
            </w:r>
          </w:p>
        </w:tc>
      </w:tr>
      <w:tr w:rsidR="00D54385" w:rsidTr="009F74A1">
        <w:trPr>
          <w:trHeight w:val="139"/>
        </w:trPr>
        <w:tc>
          <w:tcPr>
            <w:tcW w:w="2866" w:type="dxa"/>
            <w:vMerge/>
            <w:shd w:val="pct5" w:color="000000" w:fill="FFFFFF"/>
          </w:tcPr>
          <w:p w:rsidR="00D54385" w:rsidRPr="009F74A1" w:rsidRDefault="00D54385" w:rsidP="009F74A1">
            <w:pPr>
              <w:spacing w:after="0" w:line="360" w:lineRule="auto"/>
              <w:jc w:val="center"/>
              <w:rPr>
                <w:rFonts w:ascii="Times New Roman" w:hAnsi="Times New Roman"/>
                <w:sz w:val="24"/>
                <w:szCs w:val="24"/>
              </w:rPr>
            </w:pPr>
          </w:p>
        </w:tc>
        <w:tc>
          <w:tcPr>
            <w:tcW w:w="2866" w:type="dxa"/>
            <w:shd w:val="pct5"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29.07 – 06.08</w:t>
            </w:r>
          </w:p>
        </w:tc>
        <w:tc>
          <w:tcPr>
            <w:tcW w:w="2866" w:type="dxa"/>
            <w:shd w:val="pct5" w:color="000000" w:fill="FFFFFF"/>
          </w:tcPr>
          <w:p w:rsidR="00D54385" w:rsidRPr="009F74A1" w:rsidRDefault="00D54385" w:rsidP="009F74A1">
            <w:pPr>
              <w:spacing w:after="0" w:line="360" w:lineRule="auto"/>
              <w:jc w:val="center"/>
              <w:rPr>
                <w:rFonts w:ascii="Times New Roman" w:hAnsi="Times New Roman"/>
                <w:sz w:val="24"/>
                <w:szCs w:val="24"/>
              </w:rPr>
            </w:pPr>
            <w:r w:rsidRPr="009F74A1">
              <w:rPr>
                <w:rFonts w:ascii="Times New Roman" w:hAnsi="Times New Roman"/>
                <w:sz w:val="24"/>
                <w:szCs w:val="24"/>
              </w:rPr>
              <w:t>380 lei/zi</w:t>
            </w:r>
          </w:p>
        </w:tc>
      </w:tr>
      <w:tr w:rsidR="00D54385" w:rsidTr="009F74A1">
        <w:trPr>
          <w:trHeight w:val="139"/>
        </w:trPr>
        <w:tc>
          <w:tcPr>
            <w:tcW w:w="2866" w:type="dxa"/>
            <w:vMerge/>
            <w:shd w:val="pct20" w:color="000000" w:fill="FFFFFF"/>
          </w:tcPr>
          <w:p w:rsidR="00D54385" w:rsidRPr="009F74A1" w:rsidRDefault="00D54385" w:rsidP="009F74A1">
            <w:pPr>
              <w:spacing w:after="0" w:line="360" w:lineRule="auto"/>
              <w:jc w:val="center"/>
              <w:rPr>
                <w:rFonts w:ascii="Times New Roman" w:hAnsi="Times New Roman"/>
                <w:b/>
                <w:bCs/>
                <w:sz w:val="24"/>
                <w:szCs w:val="24"/>
              </w:rPr>
            </w:pPr>
          </w:p>
        </w:tc>
        <w:tc>
          <w:tcPr>
            <w:tcW w:w="2866" w:type="dxa"/>
            <w:shd w:val="pct20" w:color="000000" w:fill="FFFFFF"/>
          </w:tcPr>
          <w:p w:rsidR="00D54385" w:rsidRPr="009F74A1" w:rsidRDefault="00D54385" w:rsidP="009F74A1">
            <w:pPr>
              <w:spacing w:after="0" w:line="360" w:lineRule="auto"/>
              <w:jc w:val="center"/>
              <w:rPr>
                <w:rFonts w:ascii="Times New Roman" w:hAnsi="Times New Roman"/>
                <w:b/>
                <w:bCs/>
                <w:sz w:val="24"/>
                <w:szCs w:val="24"/>
              </w:rPr>
            </w:pPr>
            <w:r w:rsidRPr="009F74A1">
              <w:rPr>
                <w:rFonts w:ascii="Times New Roman" w:hAnsi="Times New Roman"/>
                <w:b/>
                <w:bCs/>
                <w:sz w:val="24"/>
                <w:szCs w:val="24"/>
              </w:rPr>
              <w:t>06.08 – 13.08</w:t>
            </w:r>
          </w:p>
        </w:tc>
        <w:tc>
          <w:tcPr>
            <w:tcW w:w="2866" w:type="dxa"/>
            <w:shd w:val="pct20" w:color="000000" w:fill="FFFFFF"/>
          </w:tcPr>
          <w:p w:rsidR="00D54385" w:rsidRPr="009F74A1" w:rsidRDefault="00D54385" w:rsidP="009F74A1">
            <w:pPr>
              <w:spacing w:after="0" w:line="360" w:lineRule="auto"/>
              <w:jc w:val="center"/>
              <w:rPr>
                <w:rFonts w:ascii="Times New Roman" w:hAnsi="Times New Roman"/>
                <w:b/>
                <w:bCs/>
                <w:sz w:val="24"/>
                <w:szCs w:val="24"/>
              </w:rPr>
            </w:pPr>
            <w:r w:rsidRPr="009F74A1">
              <w:rPr>
                <w:rFonts w:ascii="Times New Roman" w:hAnsi="Times New Roman"/>
                <w:b/>
                <w:bCs/>
                <w:sz w:val="24"/>
                <w:szCs w:val="24"/>
              </w:rPr>
              <w:t>380 lei/zi</w:t>
            </w:r>
          </w:p>
        </w:tc>
      </w:tr>
    </w:tbl>
    <w:p w:rsidR="00D54385" w:rsidRDefault="00D54385" w:rsidP="001B56C0">
      <w:pPr>
        <w:spacing w:after="0" w:line="360" w:lineRule="auto"/>
        <w:jc w:val="center"/>
        <w:rPr>
          <w:rFonts w:ascii="Times New Roman" w:hAnsi="Times New Roman"/>
          <w:sz w:val="24"/>
          <w:szCs w:val="24"/>
        </w:rPr>
      </w:pPr>
    </w:p>
    <w:p w:rsidR="00D54385" w:rsidRDefault="00D54385" w:rsidP="0058661F">
      <w:pPr>
        <w:spacing w:after="0" w:line="240" w:lineRule="auto"/>
        <w:jc w:val="both"/>
        <w:rPr>
          <w:rFonts w:ascii="Times New Roman" w:hAnsi="Times New Roman"/>
          <w:sz w:val="24"/>
          <w:szCs w:val="24"/>
        </w:rPr>
      </w:pPr>
      <w:r>
        <w:rPr>
          <w:rFonts w:ascii="Times New Roman" w:hAnsi="Times New Roman"/>
          <w:sz w:val="24"/>
          <w:szCs w:val="24"/>
        </w:rPr>
        <w:t>*</w:t>
      </w:r>
      <w:r w:rsidRPr="004B7F59">
        <w:rPr>
          <w:rFonts w:ascii="Times New Roman" w:hAnsi="Times New Roman"/>
          <w:sz w:val="24"/>
          <w:szCs w:val="24"/>
        </w:rPr>
        <w:t xml:space="preserve">Regimul Single </w:t>
      </w:r>
      <w:r>
        <w:rPr>
          <w:rFonts w:ascii="Times New Roman" w:hAnsi="Times New Roman"/>
          <w:sz w:val="24"/>
          <w:szCs w:val="24"/>
        </w:rPr>
        <w:t xml:space="preserve">la Hotel Delta </w:t>
      </w:r>
      <w:r w:rsidRPr="004B7F59">
        <w:rPr>
          <w:rFonts w:ascii="Times New Roman" w:hAnsi="Times New Roman"/>
          <w:sz w:val="24"/>
          <w:szCs w:val="24"/>
        </w:rPr>
        <w:t>va asigura cazare si mic-dejun gratuite pentru insotitor</w:t>
      </w:r>
      <w:r>
        <w:rPr>
          <w:rFonts w:ascii="Times New Roman" w:hAnsi="Times New Roman"/>
          <w:sz w:val="24"/>
          <w:szCs w:val="24"/>
        </w:rPr>
        <w:t xml:space="preserve"> + masa in cont 100 lei/zi.</w:t>
      </w:r>
    </w:p>
    <w:p w:rsidR="00D54385" w:rsidRDefault="00D54385" w:rsidP="0058661F">
      <w:pPr>
        <w:spacing w:after="0" w:line="240" w:lineRule="auto"/>
        <w:jc w:val="both"/>
        <w:rPr>
          <w:rFonts w:ascii="Times New Roman" w:hAnsi="Times New Roman"/>
          <w:sz w:val="24"/>
          <w:szCs w:val="24"/>
        </w:rPr>
      </w:pPr>
      <w:r>
        <w:rPr>
          <w:rFonts w:ascii="Times New Roman" w:hAnsi="Times New Roman"/>
          <w:sz w:val="24"/>
          <w:szCs w:val="24"/>
        </w:rPr>
        <w:t>*Regimul S</w:t>
      </w:r>
      <w:r w:rsidRPr="004B7F59">
        <w:rPr>
          <w:rFonts w:ascii="Times New Roman" w:hAnsi="Times New Roman"/>
          <w:sz w:val="24"/>
          <w:szCs w:val="24"/>
        </w:rPr>
        <w:t>ingle pentru Hotel Perla include cazare si mic-dejun pentru 2 persoane regim bufet suedez si masa in cont pe camera 70 lei/zi si 80 lei/zi in perioada 19.07 - 18.08.</w:t>
      </w:r>
    </w:p>
    <w:p w:rsidR="00D54385" w:rsidRDefault="00D54385" w:rsidP="0058661F">
      <w:pPr>
        <w:spacing w:after="0" w:line="240" w:lineRule="auto"/>
        <w:jc w:val="both"/>
        <w:rPr>
          <w:rFonts w:ascii="Times New Roman" w:hAnsi="Times New Roman"/>
          <w:sz w:val="24"/>
          <w:szCs w:val="24"/>
        </w:rPr>
      </w:pPr>
    </w:p>
    <w:p w:rsidR="00D54385" w:rsidRPr="00D275F2" w:rsidRDefault="00D54385" w:rsidP="0058661F">
      <w:pPr>
        <w:spacing w:after="0" w:line="240" w:lineRule="auto"/>
        <w:jc w:val="both"/>
        <w:rPr>
          <w:rFonts w:ascii="Times New Roman" w:hAnsi="Times New Roman"/>
          <w:sz w:val="24"/>
          <w:szCs w:val="24"/>
        </w:rPr>
      </w:pPr>
      <w:r w:rsidRPr="00D275F2">
        <w:rPr>
          <w:rFonts w:ascii="Times New Roman" w:hAnsi="Times New Roman"/>
          <w:sz w:val="24"/>
          <w:szCs w:val="24"/>
        </w:rPr>
        <w:t xml:space="preserve">Traineri: Peneoasu Margareta, Consilier Superior, Ministerul Educatiei </w:t>
      </w:r>
      <w:r>
        <w:rPr>
          <w:rFonts w:ascii="Times New Roman" w:hAnsi="Times New Roman"/>
          <w:sz w:val="24"/>
          <w:szCs w:val="24"/>
        </w:rPr>
        <w:t>Nationale</w:t>
      </w:r>
      <w:r w:rsidRPr="00D275F2">
        <w:rPr>
          <w:rFonts w:ascii="Times New Roman" w:hAnsi="Times New Roman"/>
          <w:sz w:val="24"/>
          <w:szCs w:val="24"/>
        </w:rPr>
        <w:t>, Directia Reteaua Scolara Nationala</w:t>
      </w:r>
    </w:p>
    <w:p w:rsidR="00D54385" w:rsidRPr="00D275F2" w:rsidRDefault="00D54385" w:rsidP="0058661F">
      <w:pPr>
        <w:spacing w:after="0" w:line="240" w:lineRule="auto"/>
        <w:jc w:val="both"/>
        <w:rPr>
          <w:rFonts w:ascii="Times New Roman" w:hAnsi="Times New Roman"/>
          <w:sz w:val="24"/>
          <w:szCs w:val="24"/>
        </w:rPr>
      </w:pPr>
      <w:r w:rsidRPr="00D275F2">
        <w:rPr>
          <w:rFonts w:ascii="Times New Roman" w:hAnsi="Times New Roman"/>
          <w:sz w:val="24"/>
          <w:szCs w:val="24"/>
        </w:rPr>
        <w:t xml:space="preserve">                Banica Daniela, Jurist A.J.P.I.S Buzau</w:t>
      </w:r>
    </w:p>
    <w:p w:rsidR="00D54385" w:rsidRDefault="00D54385" w:rsidP="0058661F">
      <w:pPr>
        <w:spacing w:after="0" w:line="240" w:lineRule="auto"/>
        <w:ind w:left="-284" w:right="-227"/>
        <w:jc w:val="both"/>
        <w:rPr>
          <w:rFonts w:ascii="Times New Roman" w:hAnsi="Times New Roman"/>
          <w:sz w:val="24"/>
          <w:szCs w:val="24"/>
        </w:rPr>
      </w:pPr>
    </w:p>
    <w:p w:rsidR="00D54385" w:rsidRDefault="00D54385" w:rsidP="0058661F">
      <w:pPr>
        <w:tabs>
          <w:tab w:val="left" w:pos="810"/>
          <w:tab w:val="left" w:pos="1440"/>
          <w:tab w:val="left" w:pos="14601"/>
        </w:tabs>
        <w:autoSpaceDE w:val="0"/>
        <w:autoSpaceDN w:val="0"/>
        <w:adjustRightInd w:val="0"/>
        <w:spacing w:line="240" w:lineRule="auto"/>
        <w:ind w:left="-510" w:right="-540"/>
        <w:jc w:val="both"/>
        <w:rPr>
          <w:rFonts w:ascii="Times New Roman" w:hAnsi="Times New Roman"/>
        </w:rPr>
      </w:pPr>
      <w:r w:rsidRPr="00620890">
        <w:rPr>
          <w:rFonts w:ascii="Times New Roman" w:hAnsi="Times New Roman"/>
        </w:rPr>
        <w:t>Platile pentru cazare si masa se vor face in contul ASOCIATIA PRO – INFO BUZAU: RO47 BACX 0000 0007 6824 5000</w:t>
      </w:r>
    </w:p>
    <w:p w:rsidR="00D54385" w:rsidRDefault="00D54385" w:rsidP="0058661F">
      <w:pPr>
        <w:tabs>
          <w:tab w:val="left" w:pos="810"/>
          <w:tab w:val="left" w:pos="1440"/>
          <w:tab w:val="left" w:pos="14601"/>
        </w:tabs>
        <w:autoSpaceDE w:val="0"/>
        <w:autoSpaceDN w:val="0"/>
        <w:adjustRightInd w:val="0"/>
        <w:spacing w:line="240" w:lineRule="auto"/>
        <w:ind w:left="-510" w:right="-540"/>
        <w:jc w:val="both"/>
        <w:rPr>
          <w:rFonts w:ascii="Times New Roman" w:hAnsi="Times New Roman"/>
        </w:rPr>
      </w:pPr>
      <w:r w:rsidRPr="00620890">
        <w:rPr>
          <w:rFonts w:ascii="Times New Roman" w:hAnsi="Times New Roman"/>
        </w:rPr>
        <w:t>Plata pentru cursul de Manager Resurse Umane se va face in contul OLIMP NET: RO55 TREZ 1665 069X XX00 3474 Trezoreria Buzau</w:t>
      </w:r>
    </w:p>
    <w:p w:rsidR="00D54385" w:rsidRDefault="00D54385" w:rsidP="0058661F">
      <w:pPr>
        <w:tabs>
          <w:tab w:val="left" w:pos="810"/>
          <w:tab w:val="left" w:pos="1440"/>
          <w:tab w:val="left" w:pos="14601"/>
        </w:tabs>
        <w:autoSpaceDE w:val="0"/>
        <w:autoSpaceDN w:val="0"/>
        <w:adjustRightInd w:val="0"/>
        <w:spacing w:line="240" w:lineRule="auto"/>
        <w:ind w:left="-510" w:right="-540"/>
        <w:jc w:val="both"/>
        <w:rPr>
          <w:rFonts w:ascii="Times New Roman" w:hAnsi="Times New Roman"/>
        </w:rPr>
      </w:pPr>
      <w:r w:rsidRPr="00620890">
        <w:rPr>
          <w:rFonts w:ascii="Times New Roman" w:hAnsi="Times New Roman"/>
        </w:rPr>
        <w:t>Plata pentru cursul de Inspector Resurse Umane se va face in contul Asociatiei Pro – Info Rm. Sarat – Buzau: RO24 UGBI 0000 1120 0608 2RON</w:t>
      </w:r>
    </w:p>
    <w:p w:rsidR="00D54385" w:rsidRPr="00061663" w:rsidRDefault="00D54385" w:rsidP="0058661F">
      <w:pPr>
        <w:autoSpaceDE w:val="0"/>
        <w:autoSpaceDN w:val="0"/>
        <w:adjustRightInd w:val="0"/>
        <w:spacing w:after="0" w:line="240" w:lineRule="auto"/>
        <w:ind w:left="-540"/>
        <w:jc w:val="both"/>
        <w:rPr>
          <w:rFonts w:ascii="Times New Roman" w:hAnsi="Times New Roman"/>
          <w:sz w:val="24"/>
          <w:szCs w:val="24"/>
          <w:lang w:val="en-GB"/>
        </w:rPr>
      </w:pPr>
      <w:r w:rsidRPr="00D96452">
        <w:rPr>
          <w:rFonts w:ascii="Times New Roman" w:hAnsi="Times New Roman"/>
          <w:b/>
          <w:color w:val="333333"/>
          <w:sz w:val="24"/>
          <w:szCs w:val="24"/>
          <w:lang w:eastAsia="ro-RO"/>
        </w:rPr>
        <w:t>Contact</w:t>
      </w:r>
      <w:r>
        <w:rPr>
          <w:rFonts w:ascii="Times New Roman" w:hAnsi="Times New Roman"/>
          <w:color w:val="333333"/>
          <w:sz w:val="24"/>
          <w:szCs w:val="24"/>
          <w:lang w:eastAsia="ro-RO"/>
        </w:rPr>
        <w:t>:</w:t>
      </w:r>
    </w:p>
    <w:p w:rsidR="00D54385" w:rsidRPr="00061663" w:rsidRDefault="00D54385" w:rsidP="0058661F">
      <w:pPr>
        <w:autoSpaceDE w:val="0"/>
        <w:autoSpaceDN w:val="0"/>
        <w:adjustRightInd w:val="0"/>
        <w:spacing w:after="0" w:line="240" w:lineRule="auto"/>
        <w:ind w:left="-540"/>
        <w:jc w:val="both"/>
        <w:rPr>
          <w:rFonts w:ascii="Times New Roman" w:hAnsi="Times New Roman"/>
          <w:sz w:val="24"/>
          <w:szCs w:val="24"/>
          <w:lang w:val="en-GB"/>
        </w:rPr>
      </w:pPr>
      <w:r w:rsidRPr="00061663">
        <w:rPr>
          <w:rFonts w:ascii="Times New Roman" w:hAnsi="Times New Roman"/>
          <w:sz w:val="24"/>
          <w:szCs w:val="24"/>
          <w:lang w:val="en-GB"/>
        </w:rPr>
        <w:t xml:space="preserve">Sediul central: str. Pacii, nr. 75, </w:t>
      </w:r>
      <w:smartTag w:uri="urn:schemas-microsoft-com:office:smarttags" w:element="City">
        <w:smartTag w:uri="urn:schemas-microsoft-com:office:smarttags" w:element="place">
          <w:r w:rsidRPr="00061663">
            <w:rPr>
              <w:rFonts w:ascii="Times New Roman" w:hAnsi="Times New Roman"/>
              <w:sz w:val="24"/>
              <w:szCs w:val="24"/>
              <w:lang w:val="en-GB"/>
            </w:rPr>
            <w:t>Buzau</w:t>
          </w:r>
        </w:smartTag>
      </w:smartTag>
      <w:r w:rsidRPr="00061663">
        <w:rPr>
          <w:rFonts w:ascii="Times New Roman" w:hAnsi="Times New Roman"/>
          <w:sz w:val="24"/>
          <w:szCs w:val="24"/>
          <w:lang w:val="en-GB"/>
        </w:rPr>
        <w:t xml:space="preserve">. </w:t>
      </w:r>
    </w:p>
    <w:p w:rsidR="00D54385" w:rsidRDefault="00D54385" w:rsidP="0058661F">
      <w:pPr>
        <w:autoSpaceDE w:val="0"/>
        <w:autoSpaceDN w:val="0"/>
        <w:adjustRightInd w:val="0"/>
        <w:spacing w:after="0" w:line="240" w:lineRule="auto"/>
        <w:ind w:hanging="540"/>
        <w:jc w:val="both"/>
        <w:rPr>
          <w:rFonts w:ascii="Times New Roman" w:hAnsi="Times New Roman"/>
          <w:sz w:val="24"/>
          <w:szCs w:val="24"/>
          <w:lang w:val="fr-FR"/>
        </w:rPr>
      </w:pPr>
      <w:r w:rsidRPr="001B3FF8">
        <w:rPr>
          <w:rFonts w:ascii="Times New Roman" w:hAnsi="Times New Roman"/>
          <w:sz w:val="24"/>
          <w:szCs w:val="24"/>
          <w:lang w:val="fr-FR"/>
        </w:rPr>
        <w:t xml:space="preserve">Tel/Fax: 0338.568.572. </w:t>
      </w:r>
    </w:p>
    <w:p w:rsidR="00D54385" w:rsidRPr="0058661F" w:rsidRDefault="00D54385" w:rsidP="0058661F">
      <w:pPr>
        <w:autoSpaceDE w:val="0"/>
        <w:autoSpaceDN w:val="0"/>
        <w:adjustRightInd w:val="0"/>
        <w:spacing w:after="0" w:line="240" w:lineRule="auto"/>
        <w:ind w:hanging="540"/>
        <w:jc w:val="both"/>
        <w:rPr>
          <w:rFonts w:ascii="Times New Roman" w:hAnsi="Times New Roman"/>
          <w:color w:val="000000"/>
          <w:sz w:val="24"/>
          <w:szCs w:val="24"/>
          <w:u w:val="single"/>
          <w:lang w:val="fr-FR"/>
        </w:rPr>
      </w:pPr>
      <w:r w:rsidRPr="001B3FF8">
        <w:rPr>
          <w:rFonts w:ascii="Times New Roman" w:hAnsi="Times New Roman"/>
          <w:sz w:val="24"/>
          <w:szCs w:val="24"/>
          <w:lang w:val="fr-FR"/>
        </w:rPr>
        <w:t xml:space="preserve">Email: </w:t>
      </w:r>
      <w:hyperlink r:id="rId10" w:history="1">
        <w:r w:rsidRPr="00D441F7">
          <w:rPr>
            <w:rStyle w:val="Hyperlink"/>
            <w:rFonts w:ascii="Times New Roman" w:hAnsi="Times New Roman"/>
            <w:color w:val="000000"/>
            <w:sz w:val="24"/>
            <w:szCs w:val="24"/>
            <w:lang w:val="fr-FR"/>
          </w:rPr>
          <w:t>office@olimpnet.ro</w:t>
        </w:r>
      </w:hyperlink>
      <w:r w:rsidRPr="00D441F7">
        <w:rPr>
          <w:rStyle w:val="Hyperlink"/>
          <w:rFonts w:ascii="Times New Roman" w:hAnsi="Times New Roman"/>
          <w:color w:val="000000"/>
          <w:sz w:val="24"/>
          <w:szCs w:val="24"/>
          <w:lang w:val="fr-FR"/>
        </w:rPr>
        <w:t xml:space="preserve"> </w:t>
      </w:r>
    </w:p>
    <w:sectPr w:rsidR="00D54385" w:rsidRPr="0058661F" w:rsidSect="0058661F">
      <w:pgSz w:w="12240" w:h="15840"/>
      <w:pgMar w:top="540" w:right="1440" w:bottom="53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385" w:rsidRDefault="00D54385">
      <w:r>
        <w:separator/>
      </w:r>
    </w:p>
  </w:endnote>
  <w:endnote w:type="continuationSeparator" w:id="0">
    <w:p w:rsidR="00D54385" w:rsidRDefault="00D543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Caslon Pro Bold">
    <w:panose1 w:val="00000000000000000000"/>
    <w:charset w:val="00"/>
    <w:family w:val="roman"/>
    <w:notTrueType/>
    <w:pitch w:val="variable"/>
    <w:sig w:usb0="00000007" w:usb1="00000001" w:usb2="00000000" w:usb3="00000000" w:csb0="00000093" w:csb1="00000000"/>
  </w:font>
  <w:font w:name="Adobe Garamond Pro">
    <w:panose1 w:val="00000000000000000000"/>
    <w:charset w:val="00"/>
    <w:family w:val="roman"/>
    <w:notTrueType/>
    <w:pitch w:val="variable"/>
    <w:sig w:usb0="00000007" w:usb1="00000001" w:usb2="00000000" w:usb3="00000000" w:csb0="00000093"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385" w:rsidRDefault="00D54385">
      <w:r>
        <w:separator/>
      </w:r>
    </w:p>
  </w:footnote>
  <w:footnote w:type="continuationSeparator" w:id="0">
    <w:p w:rsidR="00D54385" w:rsidRDefault="00D543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33B81"/>
    <w:multiLevelType w:val="hybridMultilevel"/>
    <w:tmpl w:val="315286E4"/>
    <w:lvl w:ilvl="0" w:tplc="3E00E9BA">
      <w:start w:val="19"/>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E02DDE"/>
    <w:multiLevelType w:val="multilevel"/>
    <w:tmpl w:val="BD98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DD7979"/>
    <w:multiLevelType w:val="multilevel"/>
    <w:tmpl w:val="F538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1244FA"/>
    <w:multiLevelType w:val="multilevel"/>
    <w:tmpl w:val="C0C01B7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0820"/>
    <w:rsid w:val="00061663"/>
    <w:rsid w:val="000657AB"/>
    <w:rsid w:val="00066424"/>
    <w:rsid w:val="00093179"/>
    <w:rsid w:val="001003D7"/>
    <w:rsid w:val="0013101F"/>
    <w:rsid w:val="001B0820"/>
    <w:rsid w:val="001B3FF8"/>
    <w:rsid w:val="001B56C0"/>
    <w:rsid w:val="001C1013"/>
    <w:rsid w:val="001F0BEA"/>
    <w:rsid w:val="002302FF"/>
    <w:rsid w:val="00326753"/>
    <w:rsid w:val="00347299"/>
    <w:rsid w:val="00411D17"/>
    <w:rsid w:val="004B7F59"/>
    <w:rsid w:val="00534DE1"/>
    <w:rsid w:val="005524F2"/>
    <w:rsid w:val="0058661F"/>
    <w:rsid w:val="005E11DE"/>
    <w:rsid w:val="00620890"/>
    <w:rsid w:val="00630F8F"/>
    <w:rsid w:val="00776CF5"/>
    <w:rsid w:val="008159EA"/>
    <w:rsid w:val="008231D5"/>
    <w:rsid w:val="008807B5"/>
    <w:rsid w:val="009978CC"/>
    <w:rsid w:val="009D2B14"/>
    <w:rsid w:val="009F74A1"/>
    <w:rsid w:val="00A07656"/>
    <w:rsid w:val="00A16CC5"/>
    <w:rsid w:val="00A87674"/>
    <w:rsid w:val="00A9498B"/>
    <w:rsid w:val="00B172AF"/>
    <w:rsid w:val="00B605DB"/>
    <w:rsid w:val="00BA2F6A"/>
    <w:rsid w:val="00BC0472"/>
    <w:rsid w:val="00BE0E85"/>
    <w:rsid w:val="00BE2ACE"/>
    <w:rsid w:val="00C17A4A"/>
    <w:rsid w:val="00C41426"/>
    <w:rsid w:val="00C5071D"/>
    <w:rsid w:val="00C5430C"/>
    <w:rsid w:val="00C65380"/>
    <w:rsid w:val="00CB2490"/>
    <w:rsid w:val="00CF0BDC"/>
    <w:rsid w:val="00D275F2"/>
    <w:rsid w:val="00D34839"/>
    <w:rsid w:val="00D441F7"/>
    <w:rsid w:val="00D54385"/>
    <w:rsid w:val="00D62618"/>
    <w:rsid w:val="00D93033"/>
    <w:rsid w:val="00D96452"/>
    <w:rsid w:val="00DA345A"/>
    <w:rsid w:val="00E04953"/>
    <w:rsid w:val="00E067C7"/>
    <w:rsid w:val="00E106F2"/>
    <w:rsid w:val="00ED0E47"/>
    <w:rsid w:val="00F705AF"/>
    <w:rsid w:val="00FD1506"/>
    <w:rsid w:val="00FE1763"/>
    <w:rsid w:val="00FE565A"/>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83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F0BDC"/>
    <w:pPr>
      <w:ind w:left="720"/>
      <w:contextualSpacing/>
    </w:pPr>
  </w:style>
  <w:style w:type="paragraph" w:styleId="NormalWeb">
    <w:name w:val="Normal (Web)"/>
    <w:basedOn w:val="Normal"/>
    <w:uiPriority w:val="99"/>
    <w:semiHidden/>
    <w:rsid w:val="00B172AF"/>
    <w:pPr>
      <w:spacing w:before="100" w:beforeAutospacing="1" w:after="100" w:afterAutospacing="1" w:line="240" w:lineRule="auto"/>
    </w:pPr>
    <w:rPr>
      <w:rFonts w:ascii="Times New Roman" w:eastAsia="Times New Roman" w:hAnsi="Times New Roman"/>
      <w:sz w:val="24"/>
      <w:szCs w:val="24"/>
      <w:lang w:eastAsia="ro-RO"/>
    </w:rPr>
  </w:style>
  <w:style w:type="character" w:styleId="Strong">
    <w:name w:val="Strong"/>
    <w:basedOn w:val="DefaultParagraphFont"/>
    <w:uiPriority w:val="99"/>
    <w:qFormat/>
    <w:locked/>
    <w:rsid w:val="00B172AF"/>
    <w:rPr>
      <w:rFonts w:cs="Times New Roman"/>
      <w:b/>
    </w:rPr>
  </w:style>
  <w:style w:type="character" w:customStyle="1" w:styleId="apple-converted-space">
    <w:name w:val="apple-converted-space"/>
    <w:uiPriority w:val="99"/>
    <w:rsid w:val="00E067C7"/>
  </w:style>
  <w:style w:type="paragraph" w:styleId="Header">
    <w:name w:val="header"/>
    <w:basedOn w:val="Normal"/>
    <w:link w:val="HeaderChar"/>
    <w:uiPriority w:val="99"/>
    <w:rsid w:val="0013101F"/>
    <w:pPr>
      <w:tabs>
        <w:tab w:val="center" w:pos="4536"/>
        <w:tab w:val="right" w:pos="9072"/>
      </w:tabs>
    </w:pPr>
  </w:style>
  <w:style w:type="character" w:customStyle="1" w:styleId="HeaderChar">
    <w:name w:val="Header Char"/>
    <w:basedOn w:val="DefaultParagraphFont"/>
    <w:link w:val="Header"/>
    <w:uiPriority w:val="99"/>
    <w:semiHidden/>
    <w:locked/>
    <w:rsid w:val="00534DE1"/>
    <w:rPr>
      <w:rFonts w:cs="Times New Roman"/>
      <w:lang w:eastAsia="en-US"/>
    </w:rPr>
  </w:style>
  <w:style w:type="paragraph" w:styleId="Footer">
    <w:name w:val="footer"/>
    <w:basedOn w:val="Normal"/>
    <w:link w:val="FooterChar"/>
    <w:uiPriority w:val="99"/>
    <w:rsid w:val="0013101F"/>
    <w:pPr>
      <w:tabs>
        <w:tab w:val="center" w:pos="4536"/>
        <w:tab w:val="right" w:pos="9072"/>
      </w:tabs>
    </w:pPr>
  </w:style>
  <w:style w:type="character" w:customStyle="1" w:styleId="FooterChar">
    <w:name w:val="Footer Char"/>
    <w:basedOn w:val="DefaultParagraphFont"/>
    <w:link w:val="Footer"/>
    <w:uiPriority w:val="99"/>
    <w:semiHidden/>
    <w:locked/>
    <w:rsid w:val="00534DE1"/>
    <w:rPr>
      <w:rFonts w:cs="Times New Roman"/>
      <w:lang w:eastAsia="en-US"/>
    </w:rPr>
  </w:style>
  <w:style w:type="character" w:styleId="Hyperlink">
    <w:name w:val="Hyperlink"/>
    <w:basedOn w:val="DefaultParagraphFont"/>
    <w:uiPriority w:val="99"/>
    <w:rsid w:val="0013101F"/>
    <w:rPr>
      <w:rFonts w:cs="Times New Roman"/>
      <w:color w:val="0000FF"/>
      <w:u w:val="single"/>
    </w:rPr>
  </w:style>
  <w:style w:type="table" w:styleId="TableGrid">
    <w:name w:val="Table Grid"/>
    <w:basedOn w:val="TableNormal"/>
    <w:uiPriority w:val="99"/>
    <w:locked/>
    <w:rsid w:val="00066424"/>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8">
    <w:name w:val="Table List 8"/>
    <w:basedOn w:val="TableNormal"/>
    <w:uiPriority w:val="99"/>
    <w:rsid w:val="001B56C0"/>
    <w:pPr>
      <w:spacing w:after="200" w:line="276" w:lineRule="auto"/>
    </w:pPr>
    <w:rPr>
      <w:rFonts w:eastAsia="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Columns5">
    <w:name w:val="Table Columns 5"/>
    <w:basedOn w:val="TableNormal"/>
    <w:uiPriority w:val="99"/>
    <w:rsid w:val="001B56C0"/>
    <w:pPr>
      <w:spacing w:after="200" w:line="276" w:lineRule="auto"/>
    </w:pPr>
    <w:rPr>
      <w:rFonts w:eastAsia="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808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style>
  <w:style w:type="table" w:styleId="TableContemporary">
    <w:name w:val="Table Contemporary"/>
    <w:basedOn w:val="TableNormal"/>
    <w:uiPriority w:val="99"/>
    <w:rsid w:val="001B56C0"/>
    <w:pPr>
      <w:spacing w:after="200" w:line="276" w:lineRule="auto"/>
    </w:pPr>
    <w:rPr>
      <w:rFonts w:eastAsia="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s>
</file>

<file path=word/webSettings.xml><?xml version="1.0" encoding="utf-8"?>
<w:webSettings xmlns:r="http://schemas.openxmlformats.org/officeDocument/2006/relationships" xmlns:w="http://schemas.openxmlformats.org/wordprocessingml/2006/main">
  <w:divs>
    <w:div w:id="1891185403">
      <w:marLeft w:val="0"/>
      <w:marRight w:val="0"/>
      <w:marTop w:val="0"/>
      <w:marBottom w:val="0"/>
      <w:divBdr>
        <w:top w:val="none" w:sz="0" w:space="0" w:color="auto"/>
        <w:left w:val="none" w:sz="0" w:space="0" w:color="auto"/>
        <w:bottom w:val="none" w:sz="0" w:space="0" w:color="auto"/>
        <w:right w:val="none" w:sz="0" w:space="0" w:color="auto"/>
      </w:divBdr>
    </w:div>
    <w:div w:id="1891185404">
      <w:marLeft w:val="0"/>
      <w:marRight w:val="0"/>
      <w:marTop w:val="0"/>
      <w:marBottom w:val="0"/>
      <w:divBdr>
        <w:top w:val="none" w:sz="0" w:space="0" w:color="auto"/>
        <w:left w:val="none" w:sz="0" w:space="0" w:color="auto"/>
        <w:bottom w:val="none" w:sz="0" w:space="0" w:color="auto"/>
        <w:right w:val="none" w:sz="0" w:space="0" w:color="auto"/>
      </w:divBdr>
    </w:div>
    <w:div w:id="1891185405">
      <w:marLeft w:val="0"/>
      <w:marRight w:val="0"/>
      <w:marTop w:val="0"/>
      <w:marBottom w:val="0"/>
      <w:divBdr>
        <w:top w:val="none" w:sz="0" w:space="0" w:color="auto"/>
        <w:left w:val="none" w:sz="0" w:space="0" w:color="auto"/>
        <w:bottom w:val="none" w:sz="0" w:space="0" w:color="auto"/>
        <w:right w:val="none" w:sz="0" w:space="0" w:color="auto"/>
      </w:divBdr>
    </w:div>
    <w:div w:id="18911854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olimpnet.ro" TargetMode="External"/><Relationship Id="rId3" Type="http://schemas.openxmlformats.org/officeDocument/2006/relationships/settings" Target="settings.xml"/><Relationship Id="rId7" Type="http://schemas.openxmlformats.org/officeDocument/2006/relationships/hyperlink" Target="mailto:olimpnetbz@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ffice@olimpnet.ro"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985</Words>
  <Characters>5715</Characters>
  <Application>Microsoft Office Outlook</Application>
  <DocSecurity>0</DocSecurity>
  <Lines>0</Lines>
  <Paragraphs>0</Paragraphs>
  <ScaleCrop>false</ScaleCrop>
  <Company>TRAIESTEROMANESTE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DENUMIRE CURS :</dc:title>
  <dc:subject/>
  <dc:creator>peneoasu.margareta</dc:creator>
  <cp:keywords/>
  <dc:description/>
  <cp:lastModifiedBy>Bugs Bunny</cp:lastModifiedBy>
  <cp:revision>3</cp:revision>
  <cp:lastPrinted>2013-06-18T13:53:00Z</cp:lastPrinted>
  <dcterms:created xsi:type="dcterms:W3CDTF">2013-06-20T08:40:00Z</dcterms:created>
  <dcterms:modified xsi:type="dcterms:W3CDTF">2013-06-20T09:03:00Z</dcterms:modified>
</cp:coreProperties>
</file>